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D12D4" w14:textId="77777777" w:rsidR="00855A3B" w:rsidRDefault="00855A3B" w:rsidP="007E0C89">
      <w:pPr>
        <w:spacing w:after="0"/>
      </w:pPr>
    </w:p>
    <w:p w14:paraId="47083D16"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4C1CC584" w14:textId="77777777" w:rsidR="00382BF1" w:rsidRPr="00BF04C7" w:rsidRDefault="00382BF1" w:rsidP="00382BF1">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06D247B3" w14:textId="77777777" w:rsidR="00382BF1" w:rsidRPr="00BF04C7" w:rsidRDefault="00382BF1" w:rsidP="00382BF1">
      <w:pPr>
        <w:spacing w:after="0"/>
        <w:ind w:right="48"/>
        <w:jc w:val="center"/>
        <w:rPr>
          <w:rFonts w:ascii="Arial" w:eastAsia="Arial" w:hAnsi="Arial" w:cs="Arial"/>
          <w:b/>
        </w:rPr>
      </w:pPr>
    </w:p>
    <w:p w14:paraId="4C156356" w14:textId="77777777" w:rsidR="00382BF1" w:rsidRPr="00BF04C7" w:rsidRDefault="00382BF1" w:rsidP="00382BF1">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6B90B4C1" w14:textId="77777777" w:rsidR="00382BF1" w:rsidRPr="00BF04C7" w:rsidRDefault="00382BF1" w:rsidP="00382BF1">
      <w:pPr>
        <w:spacing w:after="0"/>
        <w:ind w:right="48"/>
        <w:jc w:val="both"/>
        <w:rPr>
          <w:rFonts w:ascii="Arial" w:eastAsia="Arial" w:hAnsi="Arial" w:cs="Arial"/>
          <w:b/>
        </w:rPr>
      </w:pPr>
    </w:p>
    <w:p w14:paraId="29733A23" w14:textId="77777777" w:rsidR="00382BF1" w:rsidRPr="00BF04C7" w:rsidRDefault="00382BF1" w:rsidP="00382BF1">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448A2B74" w14:textId="77777777" w:rsidR="00382BF1" w:rsidRPr="00BF04C7" w:rsidRDefault="00382BF1" w:rsidP="00382BF1">
      <w:pPr>
        <w:spacing w:after="0"/>
        <w:ind w:right="-93"/>
        <w:jc w:val="both"/>
        <w:rPr>
          <w:rFonts w:ascii="Arial" w:eastAsia="Arial" w:hAnsi="Arial" w:cs="Arial"/>
        </w:rPr>
      </w:pPr>
    </w:p>
    <w:p w14:paraId="03B1D9B6" w14:textId="77777777" w:rsidR="00382BF1" w:rsidRPr="00BF04C7" w:rsidRDefault="00382BF1" w:rsidP="00382BF1">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58F9C30E" w14:textId="77777777" w:rsidR="00382BF1" w:rsidRPr="00BF04C7" w:rsidRDefault="00382BF1" w:rsidP="00382BF1">
      <w:pPr>
        <w:pBdr>
          <w:top w:val="nil"/>
          <w:left w:val="nil"/>
          <w:bottom w:val="nil"/>
          <w:right w:val="nil"/>
          <w:between w:val="nil"/>
        </w:pBdr>
        <w:spacing w:after="0"/>
        <w:ind w:right="48"/>
        <w:jc w:val="both"/>
        <w:rPr>
          <w:rFonts w:ascii="Arial" w:eastAsia="Arial" w:hAnsi="Arial" w:cs="Arial"/>
          <w:b/>
          <w:bCs/>
        </w:rPr>
      </w:pPr>
    </w:p>
    <w:p w14:paraId="00BCC2D0" w14:textId="77777777" w:rsidR="00382BF1" w:rsidRPr="00BF04C7" w:rsidRDefault="00382BF1" w:rsidP="00382BF1">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648A470E" w14:textId="77777777" w:rsidR="00382BF1" w:rsidRPr="00BF04C7" w:rsidRDefault="00382BF1" w:rsidP="00382BF1">
      <w:pPr>
        <w:pBdr>
          <w:top w:val="nil"/>
          <w:left w:val="nil"/>
          <w:bottom w:val="nil"/>
          <w:right w:val="nil"/>
          <w:between w:val="nil"/>
        </w:pBdr>
        <w:spacing w:after="0"/>
        <w:ind w:right="48"/>
        <w:jc w:val="both"/>
        <w:rPr>
          <w:rFonts w:ascii="Arial" w:eastAsia="Arial" w:hAnsi="Arial" w:cs="Arial"/>
          <w:b/>
          <w:bCs/>
        </w:rPr>
      </w:pPr>
    </w:p>
    <w:p w14:paraId="27D4C559" w14:textId="77777777" w:rsidR="00382BF1" w:rsidRPr="00BF04C7" w:rsidRDefault="00382BF1" w:rsidP="00382BF1">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AB0DE6">
        <w:rPr>
          <w:rFonts w:ascii="Arial" w:hAnsi="Arial" w:cs="Arial"/>
        </w:rPr>
        <w:t xml:space="preserve">2020ER61209 del 19 de marzo de 2020, realizó visita el día 01 de junio de 2020, emitiendo para el efecto Concepto Técnico de Manejo Silvicultural No. SSFFS-09200 del 12 de septiembre de 2020, mediante el cual se autorizó al Señor WILLIAM ANDREW CORSON SYMES, identificado con cédula de ciudadanía No. 79.296.936, para ejecutar la actividad silvicultural de </w:t>
      </w:r>
      <w:r w:rsidRPr="00AB0DE6">
        <w:rPr>
          <w:rFonts w:ascii="Arial" w:hAnsi="Arial" w:cs="Arial"/>
          <w:b/>
          <w:bCs/>
        </w:rPr>
        <w:t>TALA</w:t>
      </w:r>
      <w:r w:rsidRPr="00AB0DE6">
        <w:rPr>
          <w:rFonts w:ascii="Arial" w:hAnsi="Arial" w:cs="Arial"/>
        </w:rPr>
        <w:t xml:space="preserve"> de tres (3) individuos arbóreos</w:t>
      </w:r>
      <w:r>
        <w:rPr>
          <w:rFonts w:ascii="Arial" w:hAnsi="Arial" w:cs="Arial"/>
        </w:rPr>
        <w:t>,</w:t>
      </w:r>
      <w:r w:rsidRPr="000523FC">
        <w:rPr>
          <w:rFonts w:ascii="Arial" w:hAnsi="Arial" w:cs="Arial"/>
        </w:rPr>
        <w:t xml:space="preserve"> ubicado</w:t>
      </w:r>
      <w:r>
        <w:rPr>
          <w:rFonts w:ascii="Arial" w:hAnsi="Arial" w:cs="Arial"/>
        </w:rPr>
        <w:t>s</w:t>
      </w:r>
      <w:r w:rsidRPr="000523FC">
        <w:rPr>
          <w:rFonts w:ascii="Arial" w:hAnsi="Arial" w:cs="Arial"/>
        </w:rPr>
        <w:t xml:space="preserve"> en espacio privado de la </w:t>
      </w:r>
      <w:r w:rsidRPr="00AB0DE6">
        <w:rPr>
          <w:rFonts w:ascii="Arial" w:hAnsi="Arial" w:cs="Arial"/>
        </w:rPr>
        <w:t>Calle 118 No. 70 G – 03 Interior 4, Barrio Niza antigua, Localidad (11) Suba, en la ciudad de Bogotá D.C.</w:t>
      </w:r>
    </w:p>
    <w:p w14:paraId="28A39D6F" w14:textId="77777777" w:rsidR="00382BF1" w:rsidRPr="00BF04C7" w:rsidRDefault="00382BF1" w:rsidP="00382BF1">
      <w:pPr>
        <w:pBdr>
          <w:top w:val="nil"/>
          <w:left w:val="nil"/>
          <w:bottom w:val="nil"/>
          <w:right w:val="nil"/>
          <w:between w:val="nil"/>
        </w:pBdr>
        <w:spacing w:after="0"/>
        <w:ind w:right="48"/>
        <w:jc w:val="both"/>
        <w:rPr>
          <w:rFonts w:ascii="Arial" w:eastAsia="Arial" w:hAnsi="Arial" w:cs="Arial"/>
        </w:rPr>
      </w:pPr>
    </w:p>
    <w:p w14:paraId="27DB6459" w14:textId="77777777" w:rsidR="00382BF1" w:rsidRPr="00FF66AE" w:rsidRDefault="00382BF1" w:rsidP="00382BF1">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por tala de árboles, la suma de UN MILLÓN NOVECIENTOS SESENTA MIL TRESCIENTOS OCHENTA Y OCHO PESOS ($1.960.388) M/cte., equivalente a 5.1 IVP(s) y que corresponden a 2.23329</w:t>
      </w:r>
      <w:r w:rsidRPr="00AB0DE6">
        <w:rPr>
          <w:rFonts w:ascii="Arial" w:hAnsi="Arial" w:cs="Arial"/>
          <w:i/>
          <w:iCs/>
          <w:shd w:val="clear" w:color="auto" w:fill="FFFFFF"/>
        </w:rPr>
        <w:t xml:space="preserve"> </w:t>
      </w:r>
      <w:r w:rsidRPr="00AB0DE6">
        <w:rPr>
          <w:rFonts w:ascii="Arial" w:hAnsi="Arial" w:cs="Arial"/>
          <w:shd w:val="clear" w:color="auto" w:fill="FFFFFF"/>
        </w:rPr>
        <w:t xml:space="preserve">SMMLV (año 2020),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 OCHENTA MIL SETECIENTOS CINCUENTA Y SIETE PESOS ($80.757) M/cte.,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la suma de CIENTO SETENTA MIL DOSCIENTOS NOVENTA Y TRES PESOS ($170.293)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26A56694" w14:textId="77777777" w:rsidR="00382BF1" w:rsidRPr="00BF04C7" w:rsidRDefault="00382BF1" w:rsidP="00382BF1">
      <w:pPr>
        <w:pBdr>
          <w:top w:val="nil"/>
          <w:left w:val="nil"/>
          <w:bottom w:val="nil"/>
          <w:right w:val="nil"/>
          <w:between w:val="nil"/>
        </w:pBdr>
        <w:spacing w:after="0"/>
        <w:ind w:right="48"/>
        <w:jc w:val="both"/>
        <w:rPr>
          <w:rFonts w:ascii="Arial" w:eastAsia="Arial" w:hAnsi="Arial" w:cs="Arial"/>
          <w:color w:val="7030A0"/>
        </w:rPr>
      </w:pPr>
    </w:p>
    <w:p w14:paraId="325CF0BE" w14:textId="77777777" w:rsidR="00382BF1" w:rsidRPr="00AC22FA" w:rsidRDefault="00382BF1" w:rsidP="00382BF1">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t xml:space="preserve">Que, con el objeto de realizar seguimiento a las actividades silviculturales autorizadas, se adelantó visita el día </w:t>
      </w:r>
      <w:r w:rsidRPr="00AB0DE6">
        <w:rPr>
          <w:rFonts w:ascii="Arial" w:hAnsi="Arial" w:cs="Arial"/>
          <w:color w:val="000000" w:themeColor="text1"/>
          <w:shd w:val="clear" w:color="auto" w:fill="FFFFFF"/>
        </w:rPr>
        <w:t>26 de septiembre de 2022</w:t>
      </w:r>
      <w:r w:rsidRPr="00AB2651">
        <w:rPr>
          <w:rFonts w:ascii="Arial" w:hAnsi="Arial" w:cs="Arial"/>
          <w:color w:val="000000" w:themeColor="text1"/>
          <w:shd w:val="clear" w:color="auto" w:fill="FFFFFF"/>
        </w:rPr>
        <w:t xml:space="preserve">, emitiendo para el efecto Concepto Técnico No. </w:t>
      </w:r>
      <w:r w:rsidRPr="00AB0DE6">
        <w:rPr>
          <w:rFonts w:ascii="Arial" w:hAnsi="Arial" w:cs="Arial"/>
          <w:color w:val="000000" w:themeColor="text1"/>
          <w:shd w:val="clear" w:color="auto" w:fill="FFFFFF"/>
        </w:rPr>
        <w:t>12796 del 26 de octubre de 2022</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328C6C9C" w14:textId="77777777" w:rsidR="00382BF1" w:rsidRDefault="00382BF1" w:rsidP="00382BF1">
      <w:pPr>
        <w:spacing w:after="0"/>
        <w:ind w:left="567" w:right="113"/>
        <w:jc w:val="both"/>
        <w:rPr>
          <w:rFonts w:ascii="Arial" w:eastAsia="Arial" w:hAnsi="Arial" w:cs="Arial"/>
          <w:i/>
          <w:sz w:val="20"/>
          <w:szCs w:val="20"/>
        </w:rPr>
      </w:pPr>
    </w:p>
    <w:p w14:paraId="502F705E" w14:textId="77777777" w:rsidR="00382BF1" w:rsidRDefault="00382BF1" w:rsidP="00382BF1">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46F69BDE" w14:textId="77777777" w:rsidR="00382BF1" w:rsidRPr="00AB0DE6" w:rsidRDefault="00382BF1" w:rsidP="00382BF1">
      <w:pPr>
        <w:ind w:left="567" w:right="567"/>
        <w:jc w:val="both"/>
        <w:rPr>
          <w:rFonts w:ascii="Arial" w:hAnsi="Arial" w:cs="Arial"/>
          <w:i/>
          <w:iCs/>
          <w:sz w:val="20"/>
        </w:rPr>
      </w:pPr>
      <w:r w:rsidRPr="00AB0DE6">
        <w:rPr>
          <w:rFonts w:ascii="Arial" w:hAnsi="Arial" w:cs="Arial"/>
          <w:i/>
          <w:iCs/>
          <w:sz w:val="20"/>
        </w:rPr>
        <w:t xml:space="preserve">“El día 26/09/2022 una Ingeniera Forestal adscrita a la Subdirección de Silvicultura, Flora y Fauna Silvestre realizó visita técnica de seguimiento, con acta AMA-20220583-8054 con el fin de verificar el cumplimiento del Concepto Técnico de Manejo Silvicultural SSFFS-09200 del 12/09/2020 mediante el cual se autorizó a WILLIAM ANDREW CORSON SYMES identificado con C.C. 79296936 para ejecutar la tala de tres (3) individuos arbóreos de las especies Cerezo (Prunus serótina) y Sauce llorón (Salix humboldtiana), ubicados en la dirección CL 118 70 G - 03, en espacio privado, Barrio Niza Sur que corresponde a la UPZ 24 Niza. </w:t>
      </w:r>
    </w:p>
    <w:p w14:paraId="7DC665B1" w14:textId="77777777" w:rsidR="00382BF1" w:rsidRPr="00AB0DE6" w:rsidRDefault="00382BF1" w:rsidP="00382BF1">
      <w:pPr>
        <w:ind w:left="567" w:right="567"/>
        <w:jc w:val="both"/>
        <w:rPr>
          <w:rFonts w:ascii="Arial" w:hAnsi="Arial" w:cs="Arial"/>
          <w:i/>
          <w:iCs/>
          <w:sz w:val="20"/>
        </w:rPr>
      </w:pPr>
      <w:r w:rsidRPr="00AB0DE6">
        <w:rPr>
          <w:rFonts w:ascii="Arial" w:hAnsi="Arial" w:cs="Arial"/>
          <w:i/>
          <w:iCs/>
          <w:sz w:val="20"/>
        </w:rPr>
        <w:t xml:space="preserve">Realizada la visita técnica de seguimiento al Concepto Técnico de Manejo Silvicultural SSFFS-09200 del 12/09/2020 se verificó que no se encontró al autorizado o persona que atendiera la visita, sin embargo, se evidenció que los individuos arbóreos fueron talados técnicamente conforme a los lineamientos establecidos en el Manual de Silvicultura Urbana para Bogotá. </w:t>
      </w:r>
    </w:p>
    <w:p w14:paraId="3F383388" w14:textId="77777777" w:rsidR="00382BF1" w:rsidRPr="00AB0DE6" w:rsidRDefault="00382BF1" w:rsidP="00382BF1">
      <w:pPr>
        <w:ind w:left="567" w:right="567"/>
        <w:jc w:val="both"/>
        <w:rPr>
          <w:rFonts w:ascii="Arial" w:hAnsi="Arial" w:cs="Arial"/>
          <w:i/>
          <w:iCs/>
          <w:sz w:val="20"/>
        </w:rPr>
      </w:pPr>
      <w:r w:rsidRPr="00AB0DE6">
        <w:rPr>
          <w:rFonts w:ascii="Arial" w:hAnsi="Arial" w:cs="Arial"/>
          <w:i/>
          <w:iCs/>
          <w:sz w:val="20"/>
        </w:rPr>
        <w:t>El Concepto técnico de Manejo Silvicultural SSFFS-09200 del 12/09/2020, establece el cobro por concepto de compensación por tala de árboles mediante el pago de 1.960.388 (M/cte.), equivalentes a 5,1 IVPs, 2,23329 SMMLV. En lo que respecta a los pagos por compensación y por concepto de Seguimiento por valor de $ 170.293 (M/cte.), al momento de la visita y en la verificación del Sistema de Información Ambiental - Forest NO se encuentran pagos relacionados pagos.</w:t>
      </w:r>
    </w:p>
    <w:p w14:paraId="6A1DC889" w14:textId="77777777" w:rsidR="00382BF1" w:rsidRPr="006A060E" w:rsidRDefault="00382BF1" w:rsidP="00382BF1">
      <w:pPr>
        <w:ind w:left="567" w:right="567"/>
        <w:jc w:val="both"/>
        <w:rPr>
          <w:rFonts w:ascii="Arial" w:hAnsi="Arial" w:cs="Arial"/>
          <w:i/>
          <w:sz w:val="20"/>
        </w:rPr>
      </w:pPr>
      <w:r w:rsidRPr="00AB0DE6">
        <w:rPr>
          <w:rFonts w:ascii="Arial" w:hAnsi="Arial" w:cs="Arial"/>
          <w:i/>
          <w:iCs/>
          <w:sz w:val="20"/>
        </w:rPr>
        <w:t>El Concepto técnico de Manejo Silvicultural SSFFS-09200 del 12/09/2020, establece que de acuerdo con la evaluación técnica NO se requiere tramitar Salvoconducto de Movilización de madera</w:t>
      </w:r>
      <w:r w:rsidRPr="00F93D5E">
        <w:rPr>
          <w:rFonts w:ascii="Arial" w:eastAsia="Arial" w:hAnsi="Arial" w:cs="Arial"/>
          <w:i/>
          <w:sz w:val="20"/>
          <w:szCs w:val="20"/>
        </w:rPr>
        <w:t>.</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13A331B3" w14:textId="77777777" w:rsidR="00382BF1" w:rsidRDefault="00382BF1" w:rsidP="00382BF1">
      <w:pPr>
        <w:spacing w:after="0"/>
        <w:ind w:right="113"/>
        <w:jc w:val="both"/>
        <w:rPr>
          <w:rFonts w:ascii="Arial" w:eastAsia="Arial" w:hAnsi="Arial" w:cs="Arial"/>
          <w:color w:val="7030A0"/>
        </w:rPr>
      </w:pPr>
    </w:p>
    <w:p w14:paraId="76B65227" w14:textId="77777777" w:rsidR="00382BF1" w:rsidRPr="00043BA0" w:rsidRDefault="00382BF1" w:rsidP="00382BF1">
      <w:pPr>
        <w:spacing w:after="0"/>
        <w:ind w:right="113"/>
        <w:jc w:val="both"/>
        <w:rPr>
          <w:rFonts w:ascii="Arial" w:eastAsia="Arial" w:hAnsi="Arial" w:cs="Arial"/>
        </w:rPr>
      </w:pPr>
      <w:r w:rsidRPr="00043BA0">
        <w:rPr>
          <w:rFonts w:ascii="Arial" w:eastAsia="Arial" w:hAnsi="Arial" w:cs="Arial"/>
        </w:rPr>
        <w:t xml:space="preserve">Que, mediante radicado No. </w:t>
      </w:r>
      <w:r w:rsidRPr="00043BA0">
        <w:rPr>
          <w:rFonts w:ascii="Arial" w:eastAsia="Arial" w:hAnsi="Arial" w:cs="Arial"/>
          <w:b/>
        </w:rPr>
        <w:t>2023EE310405</w:t>
      </w:r>
      <w:r w:rsidRPr="00043BA0">
        <w:rPr>
          <w:rFonts w:ascii="Arial" w:eastAsia="Arial" w:hAnsi="Arial" w:cs="Arial"/>
        </w:rPr>
        <w:t xml:space="preserve"> de</w:t>
      </w:r>
      <w:r>
        <w:rPr>
          <w:rFonts w:ascii="Arial" w:eastAsia="Arial" w:hAnsi="Arial" w:cs="Arial"/>
        </w:rPr>
        <w:t xml:space="preserve">l </w:t>
      </w:r>
      <w:r w:rsidRPr="00043BA0">
        <w:rPr>
          <w:rFonts w:ascii="Arial" w:eastAsia="Arial" w:hAnsi="Arial" w:cs="Arial"/>
        </w:rPr>
        <w:t>27 de diciembre de 2023</w:t>
      </w:r>
      <w:r>
        <w:rPr>
          <w:rFonts w:ascii="Arial" w:eastAsia="Arial" w:hAnsi="Arial" w:cs="Arial"/>
        </w:rPr>
        <w:t xml:space="preserve">, </w:t>
      </w:r>
      <w:r w:rsidRPr="00043BA0">
        <w:rPr>
          <w:rFonts w:ascii="Arial" w:eastAsia="Arial" w:hAnsi="Arial" w:cs="Arial"/>
        </w:rPr>
        <w:t>la Secretaría Distrital de Ambiente – SDA, remit</w:t>
      </w:r>
      <w:r>
        <w:rPr>
          <w:rFonts w:ascii="Arial" w:eastAsia="Arial" w:hAnsi="Arial" w:cs="Arial"/>
        </w:rPr>
        <w:t>ió</w:t>
      </w:r>
      <w:r w:rsidRPr="00043BA0">
        <w:rPr>
          <w:rFonts w:ascii="Arial" w:eastAsia="Arial" w:hAnsi="Arial" w:cs="Arial"/>
        </w:rPr>
        <w:t xml:space="preserve"> requerimiento de pago, por concepto de Compensación, la suma de UN MILLÓN NOVECIENTOS SESENTA MIL TRESCIENTOS OCHENTA Y OCHO PESOS ($1.960.388) M/cte., y por concepto de Seguimiento la suma de CIENTO SETENTA MIL DOSCIENTOS NOVENTA Y TRES PESOS ($170.293) M/cte.</w:t>
      </w:r>
    </w:p>
    <w:p w14:paraId="4B7A8FDD" w14:textId="77777777" w:rsidR="00382BF1" w:rsidRPr="00BF04C7" w:rsidRDefault="00382BF1" w:rsidP="00382BF1">
      <w:pPr>
        <w:spacing w:after="0"/>
        <w:ind w:right="113"/>
        <w:jc w:val="both"/>
        <w:rPr>
          <w:rFonts w:ascii="Arial" w:eastAsia="Arial" w:hAnsi="Arial" w:cs="Arial"/>
          <w:color w:val="7030A0"/>
        </w:rPr>
      </w:pPr>
    </w:p>
    <w:p w14:paraId="37EDE821" w14:textId="77777777" w:rsidR="00382BF1" w:rsidRDefault="00382BF1" w:rsidP="00382BF1">
      <w:pPr>
        <w:spacing w:after="0"/>
        <w:ind w:right="48"/>
        <w:jc w:val="both"/>
        <w:rPr>
          <w:rFonts w:ascii="Arial" w:eastAsia="Arial" w:hAnsi="Arial" w:cs="Arial"/>
        </w:rPr>
      </w:pPr>
      <w:r w:rsidRPr="00BF04C7">
        <w:rPr>
          <w:rFonts w:ascii="Arial" w:eastAsia="Arial" w:hAnsi="Arial" w:cs="Arial"/>
        </w:rPr>
        <w:lastRenderedPageBreak/>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sidRPr="00043BA0">
        <w:rPr>
          <w:rFonts w:ascii="Arial" w:eastAsia="Arial" w:hAnsi="Arial" w:cs="Arial"/>
          <w:b/>
        </w:rPr>
        <w:t>SDA-03-2023-4775</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3CEF0178" w14:textId="77777777" w:rsidR="00382BF1" w:rsidRPr="00797E8D" w:rsidRDefault="00382BF1" w:rsidP="00382BF1">
      <w:pPr>
        <w:spacing w:after="0"/>
        <w:ind w:right="48"/>
        <w:jc w:val="both"/>
        <w:rPr>
          <w:rFonts w:ascii="Arial" w:eastAsia="Arial" w:hAnsi="Arial" w:cs="Arial"/>
        </w:rPr>
      </w:pPr>
    </w:p>
    <w:tbl>
      <w:tblPr>
        <w:tblW w:w="9578" w:type="dxa"/>
        <w:tblInd w:w="-10" w:type="dxa"/>
        <w:tblLayout w:type="fixed"/>
        <w:tblCellMar>
          <w:left w:w="70" w:type="dxa"/>
          <w:right w:w="70" w:type="dxa"/>
        </w:tblCellMar>
        <w:tblLook w:val="04A0" w:firstRow="1" w:lastRow="0" w:firstColumn="1" w:lastColumn="0" w:noHBand="0" w:noVBand="1"/>
      </w:tblPr>
      <w:tblGrid>
        <w:gridCol w:w="1214"/>
        <w:gridCol w:w="426"/>
        <w:gridCol w:w="708"/>
        <w:gridCol w:w="1134"/>
        <w:gridCol w:w="851"/>
        <w:gridCol w:w="1134"/>
        <w:gridCol w:w="709"/>
        <w:gridCol w:w="1134"/>
        <w:gridCol w:w="992"/>
        <w:gridCol w:w="1276"/>
      </w:tblGrid>
      <w:tr w:rsidR="00382BF1" w:rsidRPr="00736F15" w14:paraId="3B2FDD7A" w14:textId="77777777" w:rsidTr="00382BF1">
        <w:trPr>
          <w:trHeight w:val="517"/>
        </w:trPr>
        <w:tc>
          <w:tcPr>
            <w:tcW w:w="1214"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38183D60" w14:textId="77777777" w:rsidR="00382BF1" w:rsidRPr="00043BA0" w:rsidRDefault="00382BF1" w:rsidP="00114DF2">
            <w:pPr>
              <w:spacing w:after="0" w:line="240" w:lineRule="auto"/>
              <w:jc w:val="center"/>
              <w:rPr>
                <w:rFonts w:eastAsia="Times New Roman"/>
                <w:b/>
                <w:bCs/>
                <w:color w:val="000000"/>
                <w:sz w:val="14"/>
                <w:szCs w:val="14"/>
              </w:rPr>
            </w:pPr>
            <w:r w:rsidRPr="00043BA0">
              <w:rPr>
                <w:rFonts w:cs="Calibri"/>
                <w:b/>
                <w:bCs/>
                <w:color w:val="000000"/>
                <w:sz w:val="14"/>
                <w:szCs w:val="14"/>
              </w:rPr>
              <w:t>CONCEPTOS SDA</w:t>
            </w:r>
          </w:p>
        </w:tc>
        <w:tc>
          <w:tcPr>
            <w:tcW w:w="42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4F74B1E" w14:textId="77777777" w:rsidR="00382BF1" w:rsidRPr="00043BA0" w:rsidRDefault="00382BF1" w:rsidP="00114DF2">
            <w:pPr>
              <w:spacing w:after="0" w:line="240" w:lineRule="auto"/>
              <w:jc w:val="center"/>
              <w:rPr>
                <w:rFonts w:eastAsia="Times New Roman"/>
                <w:b/>
                <w:bCs/>
                <w:color w:val="000000"/>
                <w:sz w:val="14"/>
                <w:szCs w:val="14"/>
              </w:rPr>
            </w:pPr>
            <w:r w:rsidRPr="00043BA0">
              <w:rPr>
                <w:rFonts w:cs="Calibri"/>
                <w:b/>
                <w:bCs/>
                <w:color w:val="000000"/>
                <w:sz w:val="14"/>
                <w:szCs w:val="14"/>
              </w:rPr>
              <w:t>TIPO DE ID</w:t>
            </w:r>
          </w:p>
        </w:tc>
        <w:tc>
          <w:tcPr>
            <w:tcW w:w="70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E097D0F" w14:textId="77777777" w:rsidR="00382BF1" w:rsidRPr="00043BA0" w:rsidRDefault="00382BF1" w:rsidP="00114DF2">
            <w:pPr>
              <w:spacing w:after="0" w:line="240" w:lineRule="auto"/>
              <w:jc w:val="center"/>
              <w:rPr>
                <w:rFonts w:eastAsia="Times New Roman"/>
                <w:b/>
                <w:bCs/>
                <w:color w:val="000000"/>
                <w:sz w:val="14"/>
                <w:szCs w:val="14"/>
              </w:rPr>
            </w:pPr>
            <w:r w:rsidRPr="00043BA0">
              <w:rPr>
                <w:rFonts w:cs="Calibri"/>
                <w:b/>
                <w:bCs/>
                <w:color w:val="000000"/>
                <w:sz w:val="14"/>
                <w:szCs w:val="14"/>
              </w:rPr>
              <w:t>NÚMERO DE ID</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D0FAD5E" w14:textId="77777777" w:rsidR="00382BF1" w:rsidRPr="00043BA0" w:rsidRDefault="00382BF1" w:rsidP="00114DF2">
            <w:pPr>
              <w:spacing w:after="0" w:line="240" w:lineRule="auto"/>
              <w:jc w:val="center"/>
              <w:rPr>
                <w:rFonts w:eastAsia="Times New Roman"/>
                <w:b/>
                <w:bCs/>
                <w:color w:val="000000"/>
                <w:sz w:val="14"/>
                <w:szCs w:val="14"/>
              </w:rPr>
            </w:pPr>
            <w:r w:rsidRPr="00043BA0">
              <w:rPr>
                <w:rFonts w:cs="Calibri"/>
                <w:b/>
                <w:bCs/>
                <w:color w:val="000000"/>
                <w:sz w:val="14"/>
                <w:szCs w:val="14"/>
              </w:rPr>
              <w:t>NOMBRE</w:t>
            </w:r>
          </w:p>
        </w:tc>
        <w:tc>
          <w:tcPr>
            <w:tcW w:w="8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D7AF857" w14:textId="77777777" w:rsidR="00382BF1" w:rsidRPr="00043BA0" w:rsidRDefault="00382BF1" w:rsidP="00114DF2">
            <w:pPr>
              <w:spacing w:after="0" w:line="240" w:lineRule="auto"/>
              <w:jc w:val="center"/>
              <w:rPr>
                <w:rFonts w:eastAsia="Times New Roman"/>
                <w:b/>
                <w:bCs/>
                <w:color w:val="000000"/>
                <w:sz w:val="14"/>
                <w:szCs w:val="14"/>
              </w:rPr>
            </w:pPr>
            <w:r w:rsidRPr="00043BA0">
              <w:rPr>
                <w:rFonts w:cs="Calibri"/>
                <w:b/>
                <w:bCs/>
                <w:color w:val="000000"/>
                <w:sz w:val="14"/>
                <w:szCs w:val="14"/>
              </w:rPr>
              <w:t>IMPORTE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19611EC" w14:textId="77777777" w:rsidR="00382BF1" w:rsidRPr="00043BA0" w:rsidRDefault="00382BF1" w:rsidP="00114DF2">
            <w:pPr>
              <w:spacing w:after="0" w:line="240" w:lineRule="auto"/>
              <w:jc w:val="center"/>
              <w:rPr>
                <w:rFonts w:eastAsia="Times New Roman"/>
                <w:b/>
                <w:bCs/>
                <w:color w:val="000000"/>
                <w:sz w:val="14"/>
                <w:szCs w:val="14"/>
              </w:rPr>
            </w:pPr>
            <w:r w:rsidRPr="00043BA0">
              <w:rPr>
                <w:rFonts w:cs="Calibri"/>
                <w:b/>
                <w:bCs/>
                <w:color w:val="000000"/>
                <w:sz w:val="14"/>
                <w:szCs w:val="14"/>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53A6F4B" w14:textId="77777777" w:rsidR="00382BF1" w:rsidRPr="00043BA0" w:rsidRDefault="00382BF1" w:rsidP="00114DF2">
            <w:pPr>
              <w:spacing w:after="0" w:line="240" w:lineRule="auto"/>
              <w:jc w:val="center"/>
              <w:rPr>
                <w:rFonts w:eastAsia="Times New Roman"/>
                <w:b/>
                <w:bCs/>
                <w:color w:val="000000"/>
                <w:sz w:val="14"/>
                <w:szCs w:val="14"/>
              </w:rPr>
            </w:pPr>
            <w:r w:rsidRPr="00043BA0">
              <w:rPr>
                <w:rFonts w:cs="Calibri"/>
                <w:b/>
                <w:bCs/>
                <w:color w:val="000000"/>
                <w:sz w:val="14"/>
                <w:szCs w:val="14"/>
              </w:rPr>
              <w:t>RECIBO</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DCC3A95" w14:textId="77777777" w:rsidR="00382BF1" w:rsidRPr="00043BA0" w:rsidRDefault="00382BF1" w:rsidP="00114DF2">
            <w:pPr>
              <w:spacing w:after="0" w:line="240" w:lineRule="auto"/>
              <w:jc w:val="center"/>
              <w:rPr>
                <w:rFonts w:eastAsia="Times New Roman"/>
                <w:b/>
                <w:bCs/>
                <w:color w:val="000000"/>
                <w:sz w:val="14"/>
                <w:szCs w:val="14"/>
              </w:rPr>
            </w:pPr>
            <w:r w:rsidRPr="00043BA0">
              <w:rPr>
                <w:rFonts w:cs="Calibri"/>
                <w:b/>
                <w:bCs/>
                <w:color w:val="000000"/>
                <w:sz w:val="14"/>
                <w:szCs w:val="14"/>
              </w:rPr>
              <w:t>FECHA CONSIG.</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EF031A9" w14:textId="77777777" w:rsidR="00382BF1" w:rsidRPr="00043BA0" w:rsidRDefault="00382BF1" w:rsidP="00114DF2">
            <w:pPr>
              <w:spacing w:after="0" w:line="240" w:lineRule="auto"/>
              <w:jc w:val="center"/>
              <w:rPr>
                <w:rFonts w:eastAsia="Times New Roman"/>
                <w:b/>
                <w:bCs/>
                <w:color w:val="000000"/>
                <w:sz w:val="14"/>
                <w:szCs w:val="14"/>
              </w:rPr>
            </w:pPr>
            <w:r w:rsidRPr="00043BA0">
              <w:rPr>
                <w:rFonts w:cs="Calibri"/>
                <w:b/>
                <w:bCs/>
                <w:color w:val="000000"/>
                <w:sz w:val="14"/>
                <w:szCs w:val="14"/>
              </w:rPr>
              <w:t>RADICADO</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tcPr>
          <w:p w14:paraId="2FADD778" w14:textId="77777777" w:rsidR="00382BF1" w:rsidRPr="00043BA0" w:rsidRDefault="00382BF1" w:rsidP="00114DF2">
            <w:pPr>
              <w:spacing w:after="0" w:line="240" w:lineRule="auto"/>
              <w:jc w:val="center"/>
              <w:rPr>
                <w:rFonts w:eastAsia="Times New Roman"/>
                <w:b/>
                <w:bCs/>
                <w:color w:val="000000"/>
                <w:sz w:val="14"/>
                <w:szCs w:val="14"/>
              </w:rPr>
            </w:pPr>
            <w:r w:rsidRPr="00043BA0">
              <w:rPr>
                <w:rFonts w:cs="Calibri"/>
                <w:b/>
                <w:bCs/>
                <w:color w:val="000000"/>
                <w:sz w:val="14"/>
                <w:szCs w:val="14"/>
              </w:rPr>
              <w:t>ACTO ADMINISTRATIVO</w:t>
            </w:r>
          </w:p>
        </w:tc>
      </w:tr>
      <w:tr w:rsidR="00382BF1" w:rsidRPr="00736F15" w14:paraId="3D6F4320" w14:textId="77777777" w:rsidTr="00382BF1">
        <w:trPr>
          <w:trHeight w:val="795"/>
        </w:trPr>
        <w:tc>
          <w:tcPr>
            <w:tcW w:w="1214" w:type="dxa"/>
            <w:tcBorders>
              <w:top w:val="nil"/>
              <w:left w:val="single" w:sz="8" w:space="0" w:color="000000"/>
              <w:bottom w:val="single" w:sz="4" w:space="0" w:color="auto"/>
              <w:right w:val="single" w:sz="8" w:space="0" w:color="000000"/>
            </w:tcBorders>
            <w:vAlign w:val="center"/>
            <w:hideMark/>
          </w:tcPr>
          <w:p w14:paraId="365064B7" w14:textId="77777777" w:rsidR="00382BF1" w:rsidRPr="00043BA0" w:rsidRDefault="00382BF1" w:rsidP="00114DF2">
            <w:pPr>
              <w:spacing w:after="0" w:line="240" w:lineRule="auto"/>
              <w:jc w:val="center"/>
              <w:rPr>
                <w:rFonts w:ascii="Arial" w:eastAsia="Times New Roman" w:hAnsi="Arial" w:cs="Arial"/>
                <w:color w:val="000000"/>
                <w:sz w:val="14"/>
                <w:szCs w:val="14"/>
              </w:rPr>
            </w:pPr>
            <w:r w:rsidRPr="00043BA0">
              <w:rPr>
                <w:rFonts w:cs="Calibri"/>
                <w:color w:val="000000"/>
                <w:sz w:val="14"/>
                <w:szCs w:val="14"/>
              </w:rPr>
              <w:t>LICENCIAS, REGISTROS, PERMISOS, SEGUIMIENTO Y EVALUACION</w:t>
            </w:r>
          </w:p>
        </w:tc>
        <w:tc>
          <w:tcPr>
            <w:tcW w:w="426" w:type="dxa"/>
            <w:tcBorders>
              <w:top w:val="nil"/>
              <w:left w:val="single" w:sz="8" w:space="0" w:color="CCCCCC"/>
              <w:bottom w:val="single" w:sz="4" w:space="0" w:color="auto"/>
              <w:right w:val="single" w:sz="8" w:space="0" w:color="000000"/>
            </w:tcBorders>
            <w:vAlign w:val="center"/>
            <w:hideMark/>
          </w:tcPr>
          <w:p w14:paraId="4534A0B0" w14:textId="77777777" w:rsidR="00382BF1" w:rsidRPr="00043BA0" w:rsidRDefault="00382BF1" w:rsidP="00114DF2">
            <w:pPr>
              <w:spacing w:after="0" w:line="240" w:lineRule="auto"/>
              <w:jc w:val="center"/>
              <w:rPr>
                <w:rFonts w:ascii="Arial" w:eastAsia="Times New Roman" w:hAnsi="Arial" w:cs="Arial"/>
                <w:color w:val="000000"/>
                <w:sz w:val="14"/>
                <w:szCs w:val="14"/>
              </w:rPr>
            </w:pPr>
            <w:r w:rsidRPr="00043BA0">
              <w:rPr>
                <w:rFonts w:cs="Calibri"/>
                <w:color w:val="000000"/>
                <w:sz w:val="14"/>
                <w:szCs w:val="14"/>
              </w:rPr>
              <w:t>CC</w:t>
            </w:r>
          </w:p>
        </w:tc>
        <w:tc>
          <w:tcPr>
            <w:tcW w:w="708" w:type="dxa"/>
            <w:tcBorders>
              <w:top w:val="nil"/>
              <w:left w:val="single" w:sz="8" w:space="0" w:color="CCCCCC"/>
              <w:bottom w:val="single" w:sz="4" w:space="0" w:color="auto"/>
              <w:right w:val="single" w:sz="8" w:space="0" w:color="000000"/>
            </w:tcBorders>
            <w:vAlign w:val="center"/>
            <w:hideMark/>
          </w:tcPr>
          <w:p w14:paraId="0F056279" w14:textId="77777777" w:rsidR="00382BF1" w:rsidRPr="00043BA0" w:rsidRDefault="00382BF1" w:rsidP="00114DF2">
            <w:pPr>
              <w:spacing w:after="0" w:line="240" w:lineRule="auto"/>
              <w:jc w:val="center"/>
              <w:rPr>
                <w:rFonts w:ascii="Arial" w:eastAsia="Times New Roman" w:hAnsi="Arial" w:cs="Arial"/>
                <w:color w:val="000000"/>
                <w:sz w:val="14"/>
                <w:szCs w:val="14"/>
              </w:rPr>
            </w:pPr>
            <w:r w:rsidRPr="00043BA0">
              <w:rPr>
                <w:rFonts w:cs="Calibri"/>
                <w:color w:val="000000"/>
                <w:sz w:val="14"/>
                <w:szCs w:val="14"/>
              </w:rPr>
              <w:t>79296936</w:t>
            </w:r>
          </w:p>
        </w:tc>
        <w:tc>
          <w:tcPr>
            <w:tcW w:w="1134" w:type="dxa"/>
            <w:tcBorders>
              <w:top w:val="nil"/>
              <w:left w:val="single" w:sz="8" w:space="0" w:color="CCCCCC"/>
              <w:bottom w:val="single" w:sz="4" w:space="0" w:color="auto"/>
              <w:right w:val="single" w:sz="8" w:space="0" w:color="000000"/>
            </w:tcBorders>
            <w:vAlign w:val="center"/>
            <w:hideMark/>
          </w:tcPr>
          <w:p w14:paraId="5C9F69F6" w14:textId="77777777" w:rsidR="00382BF1" w:rsidRPr="00043BA0" w:rsidRDefault="00382BF1" w:rsidP="00114DF2">
            <w:pPr>
              <w:spacing w:after="0" w:line="240" w:lineRule="auto"/>
              <w:jc w:val="center"/>
              <w:rPr>
                <w:rFonts w:ascii="Arial" w:eastAsia="Times New Roman" w:hAnsi="Arial" w:cs="Arial"/>
                <w:color w:val="000000"/>
                <w:sz w:val="14"/>
                <w:szCs w:val="14"/>
              </w:rPr>
            </w:pPr>
            <w:r w:rsidRPr="00043BA0">
              <w:rPr>
                <w:rFonts w:cs="Calibri"/>
                <w:color w:val="000000"/>
                <w:sz w:val="14"/>
                <w:szCs w:val="14"/>
              </w:rPr>
              <w:t>WILLIAM ANDREW CORSON SYMES</w:t>
            </w:r>
          </w:p>
        </w:tc>
        <w:tc>
          <w:tcPr>
            <w:tcW w:w="851" w:type="dxa"/>
            <w:tcBorders>
              <w:top w:val="nil"/>
              <w:left w:val="single" w:sz="8" w:space="0" w:color="CCCCCC"/>
              <w:bottom w:val="single" w:sz="4" w:space="0" w:color="auto"/>
              <w:right w:val="single" w:sz="8" w:space="0" w:color="000000"/>
            </w:tcBorders>
            <w:vAlign w:val="center"/>
            <w:hideMark/>
          </w:tcPr>
          <w:p w14:paraId="6AB0F06F" w14:textId="77777777" w:rsidR="00382BF1" w:rsidRPr="00043BA0" w:rsidRDefault="00382BF1" w:rsidP="00114DF2">
            <w:pPr>
              <w:spacing w:after="0" w:line="240" w:lineRule="auto"/>
              <w:jc w:val="center"/>
              <w:rPr>
                <w:rFonts w:ascii="Arial" w:eastAsia="Times New Roman" w:hAnsi="Arial" w:cs="Arial"/>
                <w:color w:val="000000"/>
                <w:sz w:val="14"/>
                <w:szCs w:val="14"/>
              </w:rPr>
            </w:pPr>
            <w:r w:rsidRPr="00043BA0">
              <w:rPr>
                <w:rFonts w:cs="Calibri"/>
                <w:color w:val="000000"/>
                <w:sz w:val="14"/>
                <w:szCs w:val="14"/>
              </w:rPr>
              <w:t>$ 80.758,00</w:t>
            </w:r>
          </w:p>
        </w:tc>
        <w:tc>
          <w:tcPr>
            <w:tcW w:w="1134" w:type="dxa"/>
            <w:tcBorders>
              <w:top w:val="nil"/>
              <w:left w:val="single" w:sz="8" w:space="0" w:color="CCCCCC"/>
              <w:bottom w:val="single" w:sz="4" w:space="0" w:color="auto"/>
              <w:right w:val="single" w:sz="8" w:space="0" w:color="000000"/>
            </w:tcBorders>
            <w:vAlign w:val="center"/>
            <w:hideMark/>
          </w:tcPr>
          <w:p w14:paraId="2104CC03" w14:textId="77777777" w:rsidR="00382BF1" w:rsidRPr="00043BA0" w:rsidRDefault="00382BF1" w:rsidP="00114DF2">
            <w:pPr>
              <w:spacing w:after="0" w:line="240" w:lineRule="auto"/>
              <w:jc w:val="center"/>
              <w:rPr>
                <w:rFonts w:ascii="Arial" w:eastAsia="Times New Roman" w:hAnsi="Arial" w:cs="Arial"/>
                <w:color w:val="000000"/>
                <w:sz w:val="14"/>
                <w:szCs w:val="14"/>
              </w:rPr>
            </w:pPr>
            <w:r w:rsidRPr="00043BA0">
              <w:rPr>
                <w:rFonts w:cs="Calibri"/>
                <w:color w:val="000000"/>
                <w:sz w:val="14"/>
                <w:szCs w:val="14"/>
              </w:rPr>
              <w:t>EVALUACION</w:t>
            </w:r>
          </w:p>
        </w:tc>
        <w:tc>
          <w:tcPr>
            <w:tcW w:w="709" w:type="dxa"/>
            <w:tcBorders>
              <w:top w:val="nil"/>
              <w:left w:val="single" w:sz="8" w:space="0" w:color="CCCCCC"/>
              <w:bottom w:val="single" w:sz="4" w:space="0" w:color="auto"/>
              <w:right w:val="single" w:sz="8" w:space="0" w:color="000000"/>
            </w:tcBorders>
            <w:vAlign w:val="center"/>
            <w:hideMark/>
          </w:tcPr>
          <w:p w14:paraId="501341F7" w14:textId="77777777" w:rsidR="00382BF1" w:rsidRPr="00043BA0" w:rsidRDefault="00382BF1" w:rsidP="00114DF2">
            <w:pPr>
              <w:spacing w:after="0" w:line="240" w:lineRule="auto"/>
              <w:jc w:val="center"/>
              <w:rPr>
                <w:rFonts w:ascii="Arial" w:eastAsia="Times New Roman" w:hAnsi="Arial" w:cs="Arial"/>
                <w:color w:val="000000"/>
                <w:sz w:val="14"/>
                <w:szCs w:val="14"/>
              </w:rPr>
            </w:pPr>
            <w:r w:rsidRPr="00043BA0">
              <w:rPr>
                <w:rFonts w:cs="Calibri"/>
                <w:color w:val="000000"/>
                <w:sz w:val="14"/>
                <w:szCs w:val="14"/>
              </w:rPr>
              <w:t>4748063</w:t>
            </w:r>
          </w:p>
        </w:tc>
        <w:tc>
          <w:tcPr>
            <w:tcW w:w="1134" w:type="dxa"/>
            <w:tcBorders>
              <w:top w:val="nil"/>
              <w:left w:val="single" w:sz="8" w:space="0" w:color="CCCCCC"/>
              <w:bottom w:val="single" w:sz="4" w:space="0" w:color="auto"/>
              <w:right w:val="single" w:sz="8" w:space="0" w:color="000000"/>
            </w:tcBorders>
            <w:vAlign w:val="center"/>
            <w:hideMark/>
          </w:tcPr>
          <w:p w14:paraId="0DD68763" w14:textId="77777777" w:rsidR="00382BF1" w:rsidRPr="00043BA0" w:rsidRDefault="00382BF1" w:rsidP="00114DF2">
            <w:pPr>
              <w:spacing w:after="0" w:line="240" w:lineRule="auto"/>
              <w:jc w:val="center"/>
              <w:rPr>
                <w:rFonts w:ascii="Arial" w:eastAsia="Times New Roman" w:hAnsi="Arial" w:cs="Arial"/>
                <w:color w:val="000000"/>
                <w:sz w:val="14"/>
                <w:szCs w:val="14"/>
              </w:rPr>
            </w:pPr>
            <w:r w:rsidRPr="00043BA0">
              <w:rPr>
                <w:rFonts w:cs="Calibri"/>
                <w:color w:val="000000"/>
                <w:sz w:val="14"/>
                <w:szCs w:val="14"/>
              </w:rPr>
              <w:t>18//03//2020</w:t>
            </w:r>
          </w:p>
        </w:tc>
        <w:tc>
          <w:tcPr>
            <w:tcW w:w="992" w:type="dxa"/>
            <w:tcBorders>
              <w:top w:val="nil"/>
              <w:left w:val="single" w:sz="8" w:space="0" w:color="CCCCCC"/>
              <w:bottom w:val="single" w:sz="4" w:space="0" w:color="auto"/>
              <w:right w:val="single" w:sz="8" w:space="0" w:color="000000"/>
            </w:tcBorders>
            <w:vAlign w:val="center"/>
            <w:hideMark/>
          </w:tcPr>
          <w:p w14:paraId="7A148E98" w14:textId="77777777" w:rsidR="00382BF1" w:rsidRPr="00043BA0" w:rsidRDefault="00382BF1" w:rsidP="00114DF2">
            <w:pPr>
              <w:spacing w:after="0" w:line="240" w:lineRule="auto"/>
              <w:jc w:val="center"/>
              <w:rPr>
                <w:rFonts w:ascii="Arial" w:eastAsia="Times New Roman" w:hAnsi="Arial" w:cs="Arial"/>
                <w:color w:val="000000"/>
                <w:sz w:val="14"/>
                <w:szCs w:val="14"/>
              </w:rPr>
            </w:pPr>
            <w:r w:rsidRPr="00043BA0">
              <w:rPr>
                <w:rFonts w:cs="Calibri"/>
                <w:color w:val="000000"/>
                <w:sz w:val="14"/>
                <w:szCs w:val="14"/>
              </w:rPr>
              <w:t>2020ER61209</w:t>
            </w:r>
          </w:p>
        </w:tc>
        <w:tc>
          <w:tcPr>
            <w:tcW w:w="1276" w:type="dxa"/>
            <w:tcBorders>
              <w:top w:val="nil"/>
              <w:left w:val="single" w:sz="8" w:space="0" w:color="CCCCCC"/>
              <w:bottom w:val="single" w:sz="4" w:space="0" w:color="auto"/>
              <w:right w:val="single" w:sz="8" w:space="0" w:color="000000"/>
            </w:tcBorders>
            <w:vAlign w:val="center"/>
          </w:tcPr>
          <w:p w14:paraId="01AF4ED0" w14:textId="77777777" w:rsidR="00382BF1" w:rsidRPr="00043BA0" w:rsidRDefault="00382BF1" w:rsidP="00114DF2">
            <w:pPr>
              <w:spacing w:after="0" w:line="240" w:lineRule="auto"/>
              <w:jc w:val="center"/>
              <w:rPr>
                <w:color w:val="000000"/>
                <w:sz w:val="14"/>
                <w:szCs w:val="14"/>
              </w:rPr>
            </w:pPr>
          </w:p>
        </w:tc>
      </w:tr>
      <w:tr w:rsidR="00382BF1" w:rsidRPr="00736F15" w14:paraId="097D3652" w14:textId="77777777" w:rsidTr="00382BF1">
        <w:trPr>
          <w:trHeight w:val="795"/>
        </w:trPr>
        <w:tc>
          <w:tcPr>
            <w:tcW w:w="1214" w:type="dxa"/>
            <w:tcBorders>
              <w:top w:val="single" w:sz="4" w:space="0" w:color="auto"/>
              <w:left w:val="single" w:sz="8" w:space="0" w:color="000000"/>
              <w:bottom w:val="single" w:sz="4" w:space="0" w:color="auto"/>
              <w:right w:val="single" w:sz="8" w:space="0" w:color="000000"/>
            </w:tcBorders>
            <w:vAlign w:val="center"/>
          </w:tcPr>
          <w:p w14:paraId="706EF9FE" w14:textId="77777777" w:rsidR="00382BF1" w:rsidRPr="00043BA0" w:rsidRDefault="00382BF1" w:rsidP="00114DF2">
            <w:pPr>
              <w:spacing w:after="0" w:line="240" w:lineRule="auto"/>
              <w:jc w:val="center"/>
              <w:rPr>
                <w:rFonts w:ascii="Arial" w:hAnsi="Arial" w:cs="Arial"/>
                <w:color w:val="000000"/>
                <w:sz w:val="14"/>
                <w:szCs w:val="14"/>
              </w:rPr>
            </w:pPr>
            <w:r w:rsidRPr="00043BA0">
              <w:rPr>
                <w:rFonts w:cs="Calibri"/>
                <w:color w:val="000000"/>
                <w:sz w:val="14"/>
                <w:szCs w:val="14"/>
              </w:rPr>
              <w:t>COMPENSACION TALA DE ARBOLES</w:t>
            </w:r>
          </w:p>
        </w:tc>
        <w:tc>
          <w:tcPr>
            <w:tcW w:w="426" w:type="dxa"/>
            <w:tcBorders>
              <w:top w:val="single" w:sz="4" w:space="0" w:color="auto"/>
              <w:left w:val="single" w:sz="8" w:space="0" w:color="CCCCCC"/>
              <w:bottom w:val="single" w:sz="4" w:space="0" w:color="auto"/>
              <w:right w:val="single" w:sz="8" w:space="0" w:color="000000"/>
            </w:tcBorders>
            <w:vAlign w:val="center"/>
          </w:tcPr>
          <w:p w14:paraId="6C796E2C" w14:textId="77777777" w:rsidR="00382BF1" w:rsidRPr="00043BA0" w:rsidRDefault="00382BF1" w:rsidP="00114DF2">
            <w:pPr>
              <w:spacing w:after="0" w:line="240" w:lineRule="auto"/>
              <w:jc w:val="center"/>
              <w:rPr>
                <w:rFonts w:ascii="Arial" w:hAnsi="Arial" w:cs="Arial"/>
                <w:color w:val="000000"/>
                <w:sz w:val="14"/>
                <w:szCs w:val="14"/>
              </w:rPr>
            </w:pPr>
            <w:r w:rsidRPr="00043BA0">
              <w:rPr>
                <w:rFonts w:cs="Calibri"/>
                <w:color w:val="000000"/>
                <w:sz w:val="14"/>
                <w:szCs w:val="14"/>
              </w:rPr>
              <w:t>CC</w:t>
            </w:r>
          </w:p>
        </w:tc>
        <w:tc>
          <w:tcPr>
            <w:tcW w:w="708" w:type="dxa"/>
            <w:tcBorders>
              <w:top w:val="single" w:sz="4" w:space="0" w:color="auto"/>
              <w:left w:val="single" w:sz="8" w:space="0" w:color="CCCCCC"/>
              <w:bottom w:val="single" w:sz="4" w:space="0" w:color="auto"/>
              <w:right w:val="single" w:sz="8" w:space="0" w:color="000000"/>
            </w:tcBorders>
            <w:vAlign w:val="center"/>
          </w:tcPr>
          <w:p w14:paraId="09847337" w14:textId="77777777" w:rsidR="00382BF1" w:rsidRPr="00043BA0" w:rsidRDefault="00382BF1" w:rsidP="00114DF2">
            <w:pPr>
              <w:spacing w:after="0" w:line="240" w:lineRule="auto"/>
              <w:jc w:val="center"/>
              <w:rPr>
                <w:rFonts w:ascii="Arial" w:hAnsi="Arial" w:cs="Arial"/>
                <w:color w:val="000000"/>
                <w:sz w:val="14"/>
                <w:szCs w:val="14"/>
              </w:rPr>
            </w:pPr>
            <w:r w:rsidRPr="00043BA0">
              <w:rPr>
                <w:rFonts w:cs="Calibri"/>
                <w:color w:val="000000"/>
                <w:sz w:val="14"/>
                <w:szCs w:val="14"/>
              </w:rPr>
              <w:t>79296936</w:t>
            </w:r>
          </w:p>
        </w:tc>
        <w:tc>
          <w:tcPr>
            <w:tcW w:w="1134" w:type="dxa"/>
            <w:tcBorders>
              <w:top w:val="single" w:sz="4" w:space="0" w:color="auto"/>
              <w:left w:val="single" w:sz="8" w:space="0" w:color="CCCCCC"/>
              <w:bottom w:val="single" w:sz="4" w:space="0" w:color="auto"/>
              <w:right w:val="single" w:sz="8" w:space="0" w:color="000000"/>
            </w:tcBorders>
            <w:vAlign w:val="center"/>
          </w:tcPr>
          <w:p w14:paraId="3944C7BE" w14:textId="77777777" w:rsidR="00382BF1" w:rsidRPr="00043BA0" w:rsidRDefault="00382BF1" w:rsidP="00114DF2">
            <w:pPr>
              <w:spacing w:after="0" w:line="240" w:lineRule="auto"/>
              <w:jc w:val="center"/>
              <w:rPr>
                <w:rFonts w:ascii="Arial" w:hAnsi="Arial" w:cs="Arial"/>
                <w:color w:val="000000"/>
                <w:sz w:val="14"/>
                <w:szCs w:val="14"/>
              </w:rPr>
            </w:pPr>
            <w:r w:rsidRPr="00043BA0">
              <w:rPr>
                <w:rFonts w:cs="Calibri"/>
                <w:color w:val="000000"/>
                <w:sz w:val="14"/>
                <w:szCs w:val="14"/>
              </w:rPr>
              <w:t>WILLIAM ANDREW CORSON SYMES</w:t>
            </w:r>
          </w:p>
        </w:tc>
        <w:tc>
          <w:tcPr>
            <w:tcW w:w="851" w:type="dxa"/>
            <w:tcBorders>
              <w:top w:val="single" w:sz="4" w:space="0" w:color="auto"/>
              <w:left w:val="single" w:sz="8" w:space="0" w:color="CCCCCC"/>
              <w:bottom w:val="single" w:sz="4" w:space="0" w:color="auto"/>
              <w:right w:val="single" w:sz="8" w:space="0" w:color="000000"/>
            </w:tcBorders>
            <w:vAlign w:val="center"/>
          </w:tcPr>
          <w:p w14:paraId="1EAF97CC" w14:textId="77777777" w:rsidR="00382BF1" w:rsidRPr="00043BA0" w:rsidRDefault="00382BF1" w:rsidP="00114DF2">
            <w:pPr>
              <w:spacing w:after="0" w:line="240" w:lineRule="auto"/>
              <w:jc w:val="center"/>
              <w:rPr>
                <w:rFonts w:ascii="Arial" w:hAnsi="Arial" w:cs="Arial"/>
                <w:color w:val="000000"/>
                <w:sz w:val="14"/>
                <w:szCs w:val="14"/>
              </w:rPr>
            </w:pPr>
            <w:r w:rsidRPr="00043BA0">
              <w:rPr>
                <w:rFonts w:cs="Calibri"/>
                <w:color w:val="000000"/>
                <w:sz w:val="14"/>
                <w:szCs w:val="14"/>
              </w:rPr>
              <w:t>1.960.388</w:t>
            </w:r>
          </w:p>
        </w:tc>
        <w:tc>
          <w:tcPr>
            <w:tcW w:w="1134" w:type="dxa"/>
            <w:tcBorders>
              <w:top w:val="single" w:sz="4" w:space="0" w:color="auto"/>
              <w:left w:val="single" w:sz="8" w:space="0" w:color="CCCCCC"/>
              <w:bottom w:val="single" w:sz="4" w:space="0" w:color="auto"/>
              <w:right w:val="single" w:sz="8" w:space="0" w:color="000000"/>
            </w:tcBorders>
            <w:vAlign w:val="center"/>
          </w:tcPr>
          <w:p w14:paraId="515F236F" w14:textId="77777777" w:rsidR="00382BF1" w:rsidRPr="00043BA0" w:rsidRDefault="00382BF1" w:rsidP="00114DF2">
            <w:pPr>
              <w:spacing w:after="0" w:line="240" w:lineRule="auto"/>
              <w:jc w:val="center"/>
              <w:rPr>
                <w:rFonts w:ascii="Arial" w:hAnsi="Arial" w:cs="Arial"/>
                <w:color w:val="000000"/>
                <w:sz w:val="14"/>
                <w:szCs w:val="14"/>
              </w:rPr>
            </w:pPr>
            <w:r w:rsidRPr="00043BA0">
              <w:rPr>
                <w:rFonts w:cs="Calibri"/>
                <w:color w:val="000000"/>
                <w:sz w:val="14"/>
                <w:szCs w:val="14"/>
              </w:rPr>
              <w:t>COMPENSACION</w:t>
            </w:r>
          </w:p>
        </w:tc>
        <w:tc>
          <w:tcPr>
            <w:tcW w:w="709" w:type="dxa"/>
            <w:tcBorders>
              <w:top w:val="single" w:sz="4" w:space="0" w:color="auto"/>
              <w:left w:val="single" w:sz="8" w:space="0" w:color="CCCCCC"/>
              <w:bottom w:val="single" w:sz="4" w:space="0" w:color="auto"/>
              <w:right w:val="single" w:sz="8" w:space="0" w:color="000000"/>
            </w:tcBorders>
            <w:vAlign w:val="center"/>
          </w:tcPr>
          <w:p w14:paraId="49DF2740" w14:textId="77777777" w:rsidR="00382BF1" w:rsidRPr="00043BA0" w:rsidRDefault="00382BF1" w:rsidP="00114DF2">
            <w:pPr>
              <w:spacing w:after="0" w:line="240" w:lineRule="auto"/>
              <w:jc w:val="center"/>
              <w:rPr>
                <w:rFonts w:ascii="Arial" w:hAnsi="Arial" w:cs="Arial"/>
                <w:color w:val="000000"/>
                <w:sz w:val="14"/>
                <w:szCs w:val="14"/>
              </w:rPr>
            </w:pPr>
            <w:r w:rsidRPr="00043BA0">
              <w:rPr>
                <w:rFonts w:cs="Calibri"/>
                <w:color w:val="000000"/>
                <w:sz w:val="14"/>
                <w:szCs w:val="14"/>
              </w:rPr>
              <w:t>6144616</w:t>
            </w:r>
          </w:p>
        </w:tc>
        <w:tc>
          <w:tcPr>
            <w:tcW w:w="1134" w:type="dxa"/>
            <w:tcBorders>
              <w:top w:val="single" w:sz="4" w:space="0" w:color="auto"/>
              <w:left w:val="single" w:sz="8" w:space="0" w:color="CCCCCC"/>
              <w:bottom w:val="single" w:sz="4" w:space="0" w:color="auto"/>
              <w:right w:val="single" w:sz="8" w:space="0" w:color="000000"/>
            </w:tcBorders>
            <w:vAlign w:val="center"/>
          </w:tcPr>
          <w:p w14:paraId="10F1987F" w14:textId="77777777" w:rsidR="00382BF1" w:rsidRPr="00043BA0" w:rsidRDefault="00382BF1" w:rsidP="00114DF2">
            <w:pPr>
              <w:spacing w:after="0" w:line="240" w:lineRule="auto"/>
              <w:jc w:val="center"/>
              <w:rPr>
                <w:rFonts w:ascii="Arial" w:hAnsi="Arial" w:cs="Arial"/>
                <w:color w:val="000000"/>
                <w:sz w:val="14"/>
                <w:szCs w:val="14"/>
              </w:rPr>
            </w:pPr>
            <w:r w:rsidRPr="00043BA0">
              <w:rPr>
                <w:rFonts w:cs="Calibri"/>
                <w:color w:val="000000"/>
                <w:sz w:val="14"/>
                <w:szCs w:val="14"/>
              </w:rPr>
              <w:t>11/01/2024</w:t>
            </w:r>
          </w:p>
        </w:tc>
        <w:tc>
          <w:tcPr>
            <w:tcW w:w="992" w:type="dxa"/>
            <w:tcBorders>
              <w:top w:val="single" w:sz="4" w:space="0" w:color="auto"/>
              <w:left w:val="single" w:sz="8" w:space="0" w:color="CCCCCC"/>
              <w:bottom w:val="single" w:sz="4" w:space="0" w:color="auto"/>
              <w:right w:val="single" w:sz="8" w:space="0" w:color="000000"/>
            </w:tcBorders>
            <w:vAlign w:val="center"/>
          </w:tcPr>
          <w:p w14:paraId="1F73F63D" w14:textId="77777777" w:rsidR="00382BF1" w:rsidRPr="00043BA0" w:rsidRDefault="00382BF1" w:rsidP="00114DF2">
            <w:pPr>
              <w:spacing w:after="0" w:line="240" w:lineRule="auto"/>
              <w:jc w:val="center"/>
              <w:rPr>
                <w:rFonts w:ascii="Arial" w:hAnsi="Arial" w:cs="Arial"/>
                <w:color w:val="000000"/>
                <w:sz w:val="14"/>
                <w:szCs w:val="14"/>
              </w:rPr>
            </w:pPr>
            <w:r w:rsidRPr="00043BA0">
              <w:rPr>
                <w:rFonts w:cs="Calibri"/>
                <w:color w:val="000000"/>
                <w:sz w:val="14"/>
                <w:szCs w:val="14"/>
              </w:rPr>
              <w:t>2020ER61209</w:t>
            </w:r>
          </w:p>
        </w:tc>
        <w:tc>
          <w:tcPr>
            <w:tcW w:w="1276" w:type="dxa"/>
            <w:tcBorders>
              <w:top w:val="single" w:sz="4" w:space="0" w:color="auto"/>
              <w:left w:val="single" w:sz="8" w:space="0" w:color="CCCCCC"/>
              <w:bottom w:val="single" w:sz="4" w:space="0" w:color="auto"/>
              <w:right w:val="single" w:sz="8" w:space="0" w:color="000000"/>
            </w:tcBorders>
            <w:vAlign w:val="center"/>
          </w:tcPr>
          <w:p w14:paraId="3EBA3B2E" w14:textId="77777777" w:rsidR="00382BF1" w:rsidRPr="00043BA0" w:rsidRDefault="00382BF1" w:rsidP="00114DF2">
            <w:pPr>
              <w:spacing w:after="0" w:line="240" w:lineRule="auto"/>
              <w:jc w:val="center"/>
              <w:rPr>
                <w:color w:val="000000"/>
                <w:sz w:val="14"/>
                <w:szCs w:val="14"/>
              </w:rPr>
            </w:pPr>
            <w:r w:rsidRPr="00043BA0">
              <w:rPr>
                <w:rFonts w:cs="Calibri"/>
                <w:color w:val="000000"/>
                <w:sz w:val="14"/>
                <w:szCs w:val="14"/>
              </w:rPr>
              <w:t>SSFFS-09200/2020</w:t>
            </w:r>
          </w:p>
        </w:tc>
      </w:tr>
      <w:tr w:rsidR="00382BF1" w:rsidRPr="00736F15" w14:paraId="4CFF47DA" w14:textId="77777777" w:rsidTr="00382BF1">
        <w:trPr>
          <w:trHeight w:val="795"/>
        </w:trPr>
        <w:tc>
          <w:tcPr>
            <w:tcW w:w="1214" w:type="dxa"/>
            <w:tcBorders>
              <w:top w:val="single" w:sz="4" w:space="0" w:color="auto"/>
              <w:left w:val="single" w:sz="8" w:space="0" w:color="000000"/>
              <w:bottom w:val="single" w:sz="4" w:space="0" w:color="auto"/>
              <w:right w:val="single" w:sz="8" w:space="0" w:color="000000"/>
            </w:tcBorders>
            <w:vAlign w:val="center"/>
          </w:tcPr>
          <w:p w14:paraId="23999CC4" w14:textId="77777777" w:rsidR="00382BF1" w:rsidRPr="00043BA0" w:rsidRDefault="00382BF1" w:rsidP="00114DF2">
            <w:pPr>
              <w:spacing w:after="0" w:line="240" w:lineRule="auto"/>
              <w:jc w:val="center"/>
              <w:rPr>
                <w:color w:val="000000"/>
                <w:sz w:val="14"/>
                <w:szCs w:val="14"/>
              </w:rPr>
            </w:pPr>
            <w:r w:rsidRPr="00043BA0">
              <w:rPr>
                <w:rFonts w:cs="Calibri"/>
                <w:color w:val="000000"/>
                <w:sz w:val="14"/>
                <w:szCs w:val="14"/>
              </w:rPr>
              <w:t>PERMISO TALA PODA TRANS.REUBIC ARBOLADO URBANO-SEGUIMIENTO</w:t>
            </w:r>
          </w:p>
        </w:tc>
        <w:tc>
          <w:tcPr>
            <w:tcW w:w="426" w:type="dxa"/>
            <w:tcBorders>
              <w:top w:val="single" w:sz="4" w:space="0" w:color="auto"/>
              <w:left w:val="single" w:sz="8" w:space="0" w:color="CCCCCC"/>
              <w:bottom w:val="single" w:sz="4" w:space="0" w:color="auto"/>
              <w:right w:val="single" w:sz="8" w:space="0" w:color="000000"/>
            </w:tcBorders>
            <w:vAlign w:val="center"/>
          </w:tcPr>
          <w:p w14:paraId="571FCECA" w14:textId="77777777" w:rsidR="00382BF1" w:rsidRPr="00043BA0" w:rsidRDefault="00382BF1" w:rsidP="00114DF2">
            <w:pPr>
              <w:spacing w:after="0" w:line="240" w:lineRule="auto"/>
              <w:jc w:val="center"/>
              <w:rPr>
                <w:color w:val="000000"/>
                <w:sz w:val="14"/>
                <w:szCs w:val="14"/>
              </w:rPr>
            </w:pPr>
            <w:r w:rsidRPr="00043BA0">
              <w:rPr>
                <w:rFonts w:cs="Calibri"/>
                <w:color w:val="000000"/>
                <w:sz w:val="14"/>
                <w:szCs w:val="14"/>
              </w:rPr>
              <w:t>CC</w:t>
            </w:r>
          </w:p>
        </w:tc>
        <w:tc>
          <w:tcPr>
            <w:tcW w:w="708" w:type="dxa"/>
            <w:tcBorders>
              <w:top w:val="single" w:sz="4" w:space="0" w:color="auto"/>
              <w:left w:val="single" w:sz="8" w:space="0" w:color="CCCCCC"/>
              <w:bottom w:val="single" w:sz="4" w:space="0" w:color="auto"/>
              <w:right w:val="single" w:sz="8" w:space="0" w:color="000000"/>
            </w:tcBorders>
            <w:vAlign w:val="center"/>
          </w:tcPr>
          <w:p w14:paraId="7A4CEF13" w14:textId="77777777" w:rsidR="00382BF1" w:rsidRPr="00043BA0" w:rsidRDefault="00382BF1" w:rsidP="00114DF2">
            <w:pPr>
              <w:spacing w:after="0" w:line="240" w:lineRule="auto"/>
              <w:jc w:val="center"/>
              <w:rPr>
                <w:color w:val="000000"/>
                <w:sz w:val="14"/>
                <w:szCs w:val="14"/>
              </w:rPr>
            </w:pPr>
            <w:r w:rsidRPr="00043BA0">
              <w:rPr>
                <w:rFonts w:cs="Calibri"/>
                <w:color w:val="000000"/>
                <w:sz w:val="14"/>
                <w:szCs w:val="14"/>
              </w:rPr>
              <w:t>79296936</w:t>
            </w:r>
          </w:p>
        </w:tc>
        <w:tc>
          <w:tcPr>
            <w:tcW w:w="1134" w:type="dxa"/>
            <w:tcBorders>
              <w:top w:val="single" w:sz="4" w:space="0" w:color="auto"/>
              <w:left w:val="single" w:sz="8" w:space="0" w:color="CCCCCC"/>
              <w:bottom w:val="single" w:sz="4" w:space="0" w:color="auto"/>
              <w:right w:val="single" w:sz="8" w:space="0" w:color="000000"/>
            </w:tcBorders>
            <w:vAlign w:val="center"/>
          </w:tcPr>
          <w:p w14:paraId="747CA7FB" w14:textId="77777777" w:rsidR="00382BF1" w:rsidRPr="00043BA0" w:rsidRDefault="00382BF1" w:rsidP="00114DF2">
            <w:pPr>
              <w:spacing w:after="0" w:line="240" w:lineRule="auto"/>
              <w:jc w:val="center"/>
              <w:rPr>
                <w:color w:val="000000"/>
                <w:sz w:val="14"/>
                <w:szCs w:val="14"/>
              </w:rPr>
            </w:pPr>
            <w:r w:rsidRPr="00043BA0">
              <w:rPr>
                <w:rFonts w:cs="Calibri"/>
                <w:color w:val="000000"/>
                <w:sz w:val="14"/>
                <w:szCs w:val="14"/>
              </w:rPr>
              <w:t>WILLIAM ANDREW CORSON SYMES</w:t>
            </w:r>
          </w:p>
        </w:tc>
        <w:tc>
          <w:tcPr>
            <w:tcW w:w="851" w:type="dxa"/>
            <w:tcBorders>
              <w:top w:val="single" w:sz="4" w:space="0" w:color="auto"/>
              <w:left w:val="single" w:sz="8" w:space="0" w:color="CCCCCC"/>
              <w:bottom w:val="single" w:sz="4" w:space="0" w:color="auto"/>
              <w:right w:val="single" w:sz="8" w:space="0" w:color="000000"/>
            </w:tcBorders>
            <w:vAlign w:val="center"/>
          </w:tcPr>
          <w:p w14:paraId="6D454097" w14:textId="77777777" w:rsidR="00382BF1" w:rsidRPr="00043BA0" w:rsidRDefault="00382BF1" w:rsidP="00114DF2">
            <w:pPr>
              <w:spacing w:after="0" w:line="240" w:lineRule="auto"/>
              <w:jc w:val="center"/>
              <w:rPr>
                <w:color w:val="000000"/>
                <w:sz w:val="14"/>
                <w:szCs w:val="14"/>
              </w:rPr>
            </w:pPr>
            <w:r w:rsidRPr="00043BA0">
              <w:rPr>
                <w:rFonts w:cs="Calibri"/>
                <w:color w:val="000000"/>
                <w:sz w:val="14"/>
                <w:szCs w:val="14"/>
              </w:rPr>
              <w:t>170.293</w:t>
            </w:r>
          </w:p>
        </w:tc>
        <w:tc>
          <w:tcPr>
            <w:tcW w:w="1134" w:type="dxa"/>
            <w:tcBorders>
              <w:top w:val="single" w:sz="4" w:space="0" w:color="auto"/>
              <w:left w:val="single" w:sz="8" w:space="0" w:color="CCCCCC"/>
              <w:bottom w:val="single" w:sz="4" w:space="0" w:color="auto"/>
              <w:right w:val="single" w:sz="8" w:space="0" w:color="000000"/>
            </w:tcBorders>
            <w:vAlign w:val="center"/>
          </w:tcPr>
          <w:p w14:paraId="14CBDD2A" w14:textId="77777777" w:rsidR="00382BF1" w:rsidRPr="00043BA0" w:rsidRDefault="00382BF1" w:rsidP="00114DF2">
            <w:pPr>
              <w:spacing w:after="0" w:line="240" w:lineRule="auto"/>
              <w:jc w:val="center"/>
              <w:rPr>
                <w:color w:val="000000"/>
                <w:sz w:val="14"/>
                <w:szCs w:val="14"/>
              </w:rPr>
            </w:pPr>
            <w:r w:rsidRPr="00043BA0">
              <w:rPr>
                <w:rFonts w:cs="Calibri"/>
                <w:color w:val="000000"/>
                <w:sz w:val="14"/>
                <w:szCs w:val="14"/>
              </w:rPr>
              <w:t>SEGUIMIENTO</w:t>
            </w:r>
          </w:p>
        </w:tc>
        <w:tc>
          <w:tcPr>
            <w:tcW w:w="709" w:type="dxa"/>
            <w:tcBorders>
              <w:top w:val="single" w:sz="4" w:space="0" w:color="auto"/>
              <w:left w:val="single" w:sz="8" w:space="0" w:color="CCCCCC"/>
              <w:bottom w:val="single" w:sz="4" w:space="0" w:color="auto"/>
              <w:right w:val="single" w:sz="8" w:space="0" w:color="000000"/>
            </w:tcBorders>
            <w:vAlign w:val="center"/>
          </w:tcPr>
          <w:p w14:paraId="6BF054EB" w14:textId="77777777" w:rsidR="00382BF1" w:rsidRPr="00043BA0" w:rsidRDefault="00382BF1" w:rsidP="00114DF2">
            <w:pPr>
              <w:spacing w:after="0" w:line="240" w:lineRule="auto"/>
              <w:jc w:val="center"/>
              <w:rPr>
                <w:color w:val="000000"/>
                <w:sz w:val="14"/>
                <w:szCs w:val="14"/>
              </w:rPr>
            </w:pPr>
            <w:r w:rsidRPr="00043BA0">
              <w:rPr>
                <w:rFonts w:cs="Calibri"/>
                <w:color w:val="000000"/>
                <w:sz w:val="14"/>
                <w:szCs w:val="14"/>
              </w:rPr>
              <w:t>6144613</w:t>
            </w:r>
          </w:p>
        </w:tc>
        <w:tc>
          <w:tcPr>
            <w:tcW w:w="1134" w:type="dxa"/>
            <w:tcBorders>
              <w:top w:val="single" w:sz="4" w:space="0" w:color="auto"/>
              <w:left w:val="single" w:sz="8" w:space="0" w:color="CCCCCC"/>
              <w:bottom w:val="single" w:sz="4" w:space="0" w:color="auto"/>
              <w:right w:val="single" w:sz="8" w:space="0" w:color="000000"/>
            </w:tcBorders>
            <w:vAlign w:val="center"/>
          </w:tcPr>
          <w:p w14:paraId="7DF6B234" w14:textId="77777777" w:rsidR="00382BF1" w:rsidRPr="00043BA0" w:rsidRDefault="00382BF1" w:rsidP="00114DF2">
            <w:pPr>
              <w:spacing w:after="0" w:line="240" w:lineRule="auto"/>
              <w:jc w:val="center"/>
              <w:rPr>
                <w:color w:val="000000"/>
                <w:sz w:val="14"/>
                <w:szCs w:val="14"/>
              </w:rPr>
            </w:pPr>
            <w:r w:rsidRPr="00043BA0">
              <w:rPr>
                <w:rFonts w:cs="Calibri"/>
                <w:color w:val="000000"/>
                <w:sz w:val="14"/>
                <w:szCs w:val="14"/>
              </w:rPr>
              <w:t>11/01/2024</w:t>
            </w:r>
          </w:p>
        </w:tc>
        <w:tc>
          <w:tcPr>
            <w:tcW w:w="992" w:type="dxa"/>
            <w:tcBorders>
              <w:top w:val="single" w:sz="4" w:space="0" w:color="auto"/>
              <w:left w:val="single" w:sz="8" w:space="0" w:color="CCCCCC"/>
              <w:bottom w:val="single" w:sz="4" w:space="0" w:color="auto"/>
              <w:right w:val="single" w:sz="8" w:space="0" w:color="000000"/>
            </w:tcBorders>
            <w:vAlign w:val="center"/>
          </w:tcPr>
          <w:p w14:paraId="7C1F7863" w14:textId="77777777" w:rsidR="00382BF1" w:rsidRPr="00043BA0" w:rsidRDefault="00382BF1" w:rsidP="00114DF2">
            <w:pPr>
              <w:spacing w:after="0" w:line="240" w:lineRule="auto"/>
              <w:jc w:val="center"/>
              <w:rPr>
                <w:color w:val="000000"/>
                <w:sz w:val="14"/>
                <w:szCs w:val="14"/>
              </w:rPr>
            </w:pPr>
            <w:r w:rsidRPr="00043BA0">
              <w:rPr>
                <w:rFonts w:cs="Calibri"/>
                <w:color w:val="000000"/>
                <w:sz w:val="14"/>
                <w:szCs w:val="14"/>
              </w:rPr>
              <w:t>2020ER61209</w:t>
            </w:r>
          </w:p>
        </w:tc>
        <w:tc>
          <w:tcPr>
            <w:tcW w:w="1276" w:type="dxa"/>
            <w:tcBorders>
              <w:top w:val="single" w:sz="4" w:space="0" w:color="auto"/>
              <w:left w:val="single" w:sz="8" w:space="0" w:color="CCCCCC"/>
              <w:bottom w:val="single" w:sz="4" w:space="0" w:color="auto"/>
              <w:right w:val="single" w:sz="8" w:space="0" w:color="000000"/>
            </w:tcBorders>
            <w:vAlign w:val="center"/>
          </w:tcPr>
          <w:p w14:paraId="5E5A65C6" w14:textId="77777777" w:rsidR="00382BF1" w:rsidRPr="00043BA0" w:rsidRDefault="00382BF1" w:rsidP="00114DF2">
            <w:pPr>
              <w:spacing w:after="0" w:line="240" w:lineRule="auto"/>
              <w:jc w:val="center"/>
              <w:rPr>
                <w:color w:val="000000"/>
                <w:sz w:val="14"/>
                <w:szCs w:val="14"/>
              </w:rPr>
            </w:pPr>
            <w:r w:rsidRPr="00043BA0">
              <w:rPr>
                <w:rFonts w:cs="Calibri"/>
                <w:color w:val="000000"/>
                <w:sz w:val="14"/>
                <w:szCs w:val="14"/>
              </w:rPr>
              <w:t>SSFFS-09200/2020</w:t>
            </w:r>
          </w:p>
        </w:tc>
      </w:tr>
    </w:tbl>
    <w:p w14:paraId="787457C0" w14:textId="77777777" w:rsidR="00382BF1" w:rsidRPr="00797E8D" w:rsidRDefault="00382BF1" w:rsidP="00382BF1">
      <w:pPr>
        <w:spacing w:after="0"/>
        <w:ind w:right="48"/>
        <w:jc w:val="both"/>
        <w:rPr>
          <w:rFonts w:ascii="Arial" w:eastAsia="Arial" w:hAnsi="Arial" w:cs="Arial"/>
          <w:color w:val="7030A0"/>
        </w:rPr>
      </w:pPr>
    </w:p>
    <w:p w14:paraId="22574D9F" w14:textId="77777777" w:rsidR="00382BF1" w:rsidRPr="00797E8D" w:rsidRDefault="00382BF1" w:rsidP="00382BF1">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0A49A3C2" w14:textId="77777777" w:rsidR="00382BF1" w:rsidRPr="00797E8D" w:rsidRDefault="00382BF1" w:rsidP="00382BF1">
      <w:pPr>
        <w:spacing w:after="0"/>
        <w:ind w:right="48"/>
        <w:jc w:val="both"/>
        <w:rPr>
          <w:rFonts w:ascii="Arial" w:eastAsia="Arial" w:hAnsi="Arial" w:cs="Arial"/>
        </w:rPr>
      </w:pPr>
    </w:p>
    <w:p w14:paraId="461BF888" w14:textId="77777777" w:rsidR="00382BF1" w:rsidRPr="00797E8D" w:rsidRDefault="00382BF1" w:rsidP="00382BF1">
      <w:pPr>
        <w:spacing w:after="0"/>
        <w:ind w:right="48"/>
        <w:jc w:val="both"/>
        <w:rPr>
          <w:rFonts w:ascii="Arial" w:eastAsia="Arial" w:hAnsi="Arial" w:cs="Arial"/>
          <w:i/>
        </w:rPr>
      </w:pPr>
      <w:bookmarkStart w:id="5"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3A1A55F2" w14:textId="77777777" w:rsidR="00382BF1" w:rsidRPr="00797E8D" w:rsidRDefault="00382BF1" w:rsidP="00382BF1">
      <w:pPr>
        <w:spacing w:after="0"/>
        <w:ind w:right="48"/>
        <w:jc w:val="both"/>
        <w:rPr>
          <w:rFonts w:ascii="Arial" w:eastAsia="Arial" w:hAnsi="Arial" w:cs="Arial"/>
          <w:i/>
        </w:rPr>
      </w:pPr>
    </w:p>
    <w:p w14:paraId="1F5FE4E8" w14:textId="77777777" w:rsidR="00382BF1" w:rsidRPr="00797E8D" w:rsidRDefault="00382BF1" w:rsidP="00382BF1">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3CDD5067" w14:textId="77777777" w:rsidR="00382BF1" w:rsidRPr="00797E8D" w:rsidRDefault="00382BF1" w:rsidP="00382BF1">
      <w:pPr>
        <w:spacing w:after="0"/>
        <w:ind w:right="48"/>
        <w:jc w:val="both"/>
        <w:rPr>
          <w:rFonts w:ascii="Arial" w:eastAsia="Arial" w:hAnsi="Arial" w:cs="Arial"/>
        </w:rPr>
      </w:pPr>
    </w:p>
    <w:p w14:paraId="11625B22" w14:textId="77777777" w:rsidR="00382BF1" w:rsidRPr="00797E8D" w:rsidRDefault="00382BF1" w:rsidP="00382BF1">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xml:space="preserve">. Los municipios, distritos o áreas metropolitanas cuya población urbana fuere igual o superior a un millón de habitantes (1.000.000) </w:t>
      </w:r>
      <w:r w:rsidRPr="0082357C">
        <w:rPr>
          <w:rFonts w:ascii="Arial" w:eastAsia="Arial" w:hAnsi="Arial" w:cs="Arial"/>
          <w:i/>
          <w:sz w:val="20"/>
          <w:szCs w:val="20"/>
        </w:rPr>
        <w:lastRenderedPageBreak/>
        <w:t>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054EE76B" w14:textId="77777777" w:rsidR="00382BF1" w:rsidRPr="00797E8D" w:rsidRDefault="00382BF1" w:rsidP="00382BF1">
      <w:pPr>
        <w:spacing w:after="0"/>
        <w:ind w:right="48"/>
        <w:jc w:val="both"/>
        <w:rPr>
          <w:rFonts w:ascii="Arial" w:eastAsia="Arial" w:hAnsi="Arial" w:cs="Arial"/>
          <w:i/>
        </w:rPr>
      </w:pPr>
    </w:p>
    <w:p w14:paraId="3F10B2F6" w14:textId="77777777" w:rsidR="00382BF1" w:rsidRPr="00797E8D" w:rsidRDefault="00382BF1" w:rsidP="00382BF1">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7EAE5EF4" w14:textId="77777777" w:rsidR="00382BF1" w:rsidRPr="00797E8D" w:rsidRDefault="00382BF1" w:rsidP="00382BF1">
      <w:pPr>
        <w:spacing w:after="0"/>
        <w:ind w:right="48"/>
        <w:jc w:val="both"/>
        <w:rPr>
          <w:rFonts w:ascii="Arial" w:eastAsia="Arial" w:hAnsi="Arial" w:cs="Arial"/>
        </w:rPr>
      </w:pPr>
    </w:p>
    <w:p w14:paraId="027DC3CF" w14:textId="77777777" w:rsidR="00382BF1" w:rsidRPr="00797E8D" w:rsidRDefault="00382BF1" w:rsidP="00382BF1">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2DCD97C5" w14:textId="77777777" w:rsidR="00382BF1" w:rsidRPr="00797E8D" w:rsidRDefault="00382BF1" w:rsidP="00382BF1">
      <w:pPr>
        <w:spacing w:after="0"/>
        <w:ind w:left="567" w:right="567"/>
        <w:jc w:val="both"/>
        <w:rPr>
          <w:rFonts w:ascii="Arial" w:eastAsia="Arial" w:hAnsi="Arial" w:cs="Arial"/>
          <w:i/>
          <w:sz w:val="20"/>
          <w:szCs w:val="20"/>
        </w:rPr>
      </w:pPr>
    </w:p>
    <w:p w14:paraId="4344238E" w14:textId="77777777" w:rsidR="00382BF1" w:rsidRPr="00797E8D" w:rsidRDefault="00382BF1" w:rsidP="00382BF1">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2814D7E7" w14:textId="77777777" w:rsidR="00382BF1" w:rsidRPr="00797E8D" w:rsidRDefault="00382BF1" w:rsidP="00382BF1">
      <w:pPr>
        <w:spacing w:after="0"/>
        <w:ind w:left="567" w:right="567"/>
        <w:jc w:val="both"/>
        <w:rPr>
          <w:rFonts w:ascii="Arial" w:eastAsia="Arial" w:hAnsi="Arial" w:cs="Arial"/>
          <w:i/>
          <w:sz w:val="20"/>
          <w:szCs w:val="20"/>
        </w:rPr>
      </w:pPr>
    </w:p>
    <w:p w14:paraId="42AB802D" w14:textId="77777777" w:rsidR="00382BF1" w:rsidRPr="00797E8D" w:rsidRDefault="00382BF1" w:rsidP="00382BF1">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48610E39" w14:textId="77777777" w:rsidR="00382BF1" w:rsidRPr="00797E8D" w:rsidRDefault="00382BF1" w:rsidP="00382BF1">
      <w:pPr>
        <w:spacing w:after="0"/>
        <w:ind w:left="567" w:right="567"/>
        <w:jc w:val="both"/>
        <w:rPr>
          <w:rFonts w:ascii="Arial" w:eastAsia="Arial" w:hAnsi="Arial" w:cs="Arial"/>
          <w:i/>
          <w:sz w:val="20"/>
          <w:szCs w:val="20"/>
        </w:rPr>
      </w:pPr>
    </w:p>
    <w:p w14:paraId="4E6B6C4F" w14:textId="77777777" w:rsidR="00382BF1" w:rsidRPr="00797E8D" w:rsidRDefault="00382BF1" w:rsidP="00382BF1">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A26F71B" w14:textId="77777777" w:rsidR="00382BF1" w:rsidRPr="00797E8D" w:rsidRDefault="00382BF1" w:rsidP="00382BF1">
      <w:pPr>
        <w:spacing w:after="0"/>
        <w:ind w:right="48"/>
        <w:jc w:val="both"/>
        <w:rPr>
          <w:rFonts w:ascii="Arial" w:eastAsia="Arial" w:hAnsi="Arial" w:cs="Arial"/>
          <w:i/>
        </w:rPr>
      </w:pPr>
    </w:p>
    <w:p w14:paraId="13E28993" w14:textId="77777777" w:rsidR="00382BF1" w:rsidRPr="00797E8D" w:rsidRDefault="00382BF1" w:rsidP="00382BF1">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74C479CE" w14:textId="77777777" w:rsidR="00382BF1" w:rsidRPr="00797E8D" w:rsidRDefault="00382BF1" w:rsidP="00382BF1">
      <w:pPr>
        <w:spacing w:after="0"/>
        <w:ind w:right="48"/>
        <w:jc w:val="both"/>
        <w:rPr>
          <w:rFonts w:ascii="Arial" w:eastAsia="Arial" w:hAnsi="Arial" w:cs="Arial"/>
          <w:b/>
        </w:rPr>
      </w:pPr>
    </w:p>
    <w:p w14:paraId="3081D6E3" w14:textId="77777777" w:rsidR="00382BF1" w:rsidRPr="002D290C" w:rsidRDefault="00382BF1" w:rsidP="00382BF1">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001D9078" w14:textId="77777777" w:rsidR="00382BF1" w:rsidRPr="002D290C" w:rsidRDefault="00382BF1" w:rsidP="00382BF1">
      <w:pPr>
        <w:spacing w:after="0"/>
        <w:ind w:right="567"/>
        <w:jc w:val="both"/>
        <w:rPr>
          <w:rFonts w:ascii="Arial" w:eastAsia="Arial" w:hAnsi="Arial" w:cs="Arial"/>
          <w:lang w:val="es-CO"/>
        </w:rPr>
      </w:pPr>
    </w:p>
    <w:p w14:paraId="093C0272" w14:textId="77777777" w:rsidR="00382BF1" w:rsidRDefault="00382BF1" w:rsidP="00382BF1">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5E368164" w14:textId="77777777" w:rsidR="00382BF1" w:rsidRPr="00736F15" w:rsidRDefault="00382BF1" w:rsidP="00382BF1">
      <w:pPr>
        <w:spacing w:after="0"/>
        <w:ind w:left="567" w:right="567"/>
        <w:jc w:val="both"/>
        <w:rPr>
          <w:rFonts w:ascii="Arial" w:eastAsia="Arial" w:hAnsi="Arial" w:cs="Arial"/>
          <w:sz w:val="20"/>
          <w:szCs w:val="20"/>
          <w:lang w:val="es-CO"/>
        </w:rPr>
      </w:pPr>
    </w:p>
    <w:p w14:paraId="6C0EC776" w14:textId="77777777" w:rsidR="00382BF1" w:rsidRDefault="00382BF1" w:rsidP="00382BF1">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0E06EB3D" w14:textId="77777777" w:rsidR="00382BF1" w:rsidRPr="00736F15" w:rsidRDefault="00382BF1" w:rsidP="00382BF1">
      <w:pPr>
        <w:spacing w:after="0"/>
        <w:ind w:left="567" w:right="567"/>
        <w:jc w:val="both"/>
        <w:rPr>
          <w:rFonts w:ascii="Arial" w:eastAsia="Arial" w:hAnsi="Arial" w:cs="Arial"/>
          <w:sz w:val="20"/>
          <w:szCs w:val="20"/>
          <w:lang w:val="es-CO"/>
        </w:rPr>
      </w:pPr>
    </w:p>
    <w:p w14:paraId="3A7B2FE5" w14:textId="77777777" w:rsidR="00382BF1" w:rsidRPr="00736F15" w:rsidRDefault="00382BF1" w:rsidP="00382BF1">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 xml:space="preserve">El expediente de cada proceso concluido se archivará conforme a la reglamentación que para tales efectos establezca el Consejo Superior de la Judicatura, debiendo en todo caso </w:t>
      </w:r>
      <w:r w:rsidRPr="00736F15">
        <w:rPr>
          <w:rFonts w:ascii="Arial" w:eastAsia="Arial" w:hAnsi="Arial" w:cs="Arial"/>
          <w:i/>
          <w:iCs/>
          <w:sz w:val="20"/>
          <w:szCs w:val="20"/>
          <w:lang w:val="es-CO"/>
        </w:rPr>
        <w:lastRenderedPageBreak/>
        <w:t>informar al juzgado de conocimiento el sitio del archivo. La oficina de archivo ordenará la expedición de las copias requeridas y efectuará los desgloses del caso.”</w:t>
      </w:r>
    </w:p>
    <w:p w14:paraId="22E92887" w14:textId="77777777" w:rsidR="00382BF1" w:rsidRPr="00797E8D" w:rsidRDefault="00382BF1" w:rsidP="00382BF1">
      <w:pPr>
        <w:spacing w:after="0"/>
        <w:ind w:right="567"/>
        <w:jc w:val="both"/>
        <w:rPr>
          <w:rFonts w:ascii="Arial" w:eastAsia="Arial" w:hAnsi="Arial" w:cs="Arial"/>
          <w:i/>
          <w:color w:val="7030A0"/>
        </w:rPr>
      </w:pPr>
    </w:p>
    <w:p w14:paraId="65C48FB1" w14:textId="77777777" w:rsidR="00382BF1" w:rsidRPr="00797E8D" w:rsidRDefault="00382BF1" w:rsidP="00382BF1">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40C97289" w14:textId="77777777" w:rsidR="00382BF1" w:rsidRPr="00797E8D" w:rsidRDefault="00382BF1" w:rsidP="00382BF1">
      <w:pPr>
        <w:spacing w:after="0"/>
        <w:ind w:right="48"/>
        <w:jc w:val="both"/>
        <w:rPr>
          <w:rFonts w:ascii="Arial" w:eastAsia="Arial" w:hAnsi="Arial" w:cs="Arial"/>
          <w:i/>
        </w:rPr>
      </w:pPr>
    </w:p>
    <w:p w14:paraId="0B3BC791" w14:textId="77777777" w:rsidR="00382BF1" w:rsidRPr="00797E8D" w:rsidRDefault="00382BF1" w:rsidP="00382BF1">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0F63B855" w14:textId="77777777" w:rsidR="00382BF1" w:rsidRPr="00797E8D" w:rsidRDefault="00382BF1" w:rsidP="00382BF1">
      <w:pPr>
        <w:spacing w:after="0"/>
        <w:ind w:left="567" w:right="567"/>
        <w:jc w:val="both"/>
        <w:rPr>
          <w:rFonts w:ascii="Arial" w:eastAsia="Arial" w:hAnsi="Arial" w:cs="Arial"/>
          <w:i/>
          <w:sz w:val="20"/>
          <w:szCs w:val="20"/>
        </w:rPr>
      </w:pPr>
    </w:p>
    <w:p w14:paraId="7FA34042" w14:textId="77777777" w:rsidR="00382BF1" w:rsidRPr="00797E8D" w:rsidRDefault="00382BF1" w:rsidP="00382BF1">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4E52AB3" w14:textId="77777777" w:rsidR="00382BF1" w:rsidRPr="00797E8D" w:rsidRDefault="00382BF1" w:rsidP="00382BF1">
      <w:pPr>
        <w:spacing w:after="0"/>
        <w:ind w:left="567" w:right="567"/>
        <w:jc w:val="both"/>
        <w:rPr>
          <w:rFonts w:ascii="Arial" w:eastAsia="Arial" w:hAnsi="Arial" w:cs="Arial"/>
          <w:i/>
          <w:sz w:val="20"/>
          <w:szCs w:val="20"/>
        </w:rPr>
      </w:pPr>
    </w:p>
    <w:p w14:paraId="56A3DF48" w14:textId="77777777" w:rsidR="00382BF1" w:rsidRPr="00797E8D" w:rsidRDefault="00382BF1" w:rsidP="00382BF1">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67B9A738" w14:textId="77777777" w:rsidR="00382BF1" w:rsidRPr="00797E8D" w:rsidRDefault="00382BF1" w:rsidP="00382BF1">
      <w:pPr>
        <w:spacing w:after="0"/>
        <w:ind w:right="48"/>
        <w:jc w:val="both"/>
        <w:rPr>
          <w:rFonts w:ascii="Arial" w:eastAsia="Arial" w:hAnsi="Arial" w:cs="Arial"/>
          <w:sz w:val="20"/>
          <w:szCs w:val="20"/>
        </w:rPr>
      </w:pPr>
    </w:p>
    <w:p w14:paraId="5850F5EB" w14:textId="77777777" w:rsidR="00382BF1" w:rsidRPr="00BD53F6" w:rsidRDefault="00382BF1" w:rsidP="00382BF1">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w:t>
      </w:r>
      <w:r w:rsidRPr="00AB0DE6">
        <w:rPr>
          <w:rFonts w:ascii="Arial" w:hAnsi="Arial" w:cs="Arial"/>
        </w:rPr>
        <w:t>Concepto Técnico de Manejo Silvicultural No. SSFFS-09200 del 12 de septiembre de 2020</w:t>
      </w:r>
      <w:r w:rsidRPr="00797E8D">
        <w:rPr>
          <w:rFonts w:ascii="Arial" w:eastAsia="Arial" w:hAnsi="Arial" w:cs="Arial"/>
        </w:rPr>
        <w:t>, por parte de</w:t>
      </w:r>
      <w:r>
        <w:rPr>
          <w:rFonts w:ascii="Arial" w:eastAsia="Arial" w:hAnsi="Arial" w:cs="Arial"/>
        </w:rPr>
        <w:t>l</w:t>
      </w:r>
      <w:r w:rsidRPr="00797E8D">
        <w:rPr>
          <w:rFonts w:ascii="Arial" w:eastAsia="Arial" w:hAnsi="Arial" w:cs="Arial"/>
        </w:rPr>
        <w:t xml:space="preserve"> </w:t>
      </w:r>
      <w:r w:rsidRPr="00AB0DE6">
        <w:rPr>
          <w:rFonts w:ascii="Arial" w:hAnsi="Arial" w:cs="Arial"/>
        </w:rPr>
        <w:t>Señor WILLIAM ANDREW CORSON SYMES, identificado con cédula de ciudadanía No. 79.296.936</w:t>
      </w:r>
      <w:r w:rsidRPr="00BD53F6">
        <w:rPr>
          <w:rFonts w:ascii="Arial" w:eastAsia="Arial" w:hAnsi="Arial" w:cs="Arial"/>
        </w:rPr>
        <w:t xml:space="preserve">,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397BD1">
        <w:rPr>
          <w:rFonts w:ascii="Arial" w:eastAsia="Arial" w:hAnsi="Arial" w:cs="Arial"/>
        </w:rPr>
        <w:t xml:space="preserve">expediente </w:t>
      </w:r>
      <w:r>
        <w:rPr>
          <w:rFonts w:ascii="Arial" w:eastAsia="Arial" w:hAnsi="Arial" w:cs="Arial"/>
          <w:b/>
          <w:bCs/>
        </w:rPr>
        <w:t>SDA-03-2023-4775</w:t>
      </w:r>
      <w:r w:rsidRPr="00397BD1">
        <w:rPr>
          <w:rFonts w:ascii="Arial" w:eastAsia="Arial" w:hAnsi="Arial" w:cs="Arial"/>
        </w:rPr>
        <w:t>, sin perjuicio</w:t>
      </w:r>
      <w:r w:rsidRPr="00BD53F6">
        <w:rPr>
          <w:rFonts w:ascii="Arial" w:eastAsia="Arial" w:hAnsi="Arial" w:cs="Arial"/>
        </w:rPr>
        <w:t xml:space="preserve"> de las acciones administrativas, civiles o penales a que hubiere lugar.</w:t>
      </w:r>
      <w:bookmarkEnd w:id="6"/>
    </w:p>
    <w:p w14:paraId="34F72BC3" w14:textId="77777777" w:rsidR="00382BF1" w:rsidRPr="00BD53F6" w:rsidRDefault="00382BF1" w:rsidP="00382BF1">
      <w:pPr>
        <w:spacing w:after="0"/>
        <w:ind w:right="48"/>
        <w:jc w:val="both"/>
        <w:rPr>
          <w:rFonts w:ascii="Arial" w:eastAsia="Arial" w:hAnsi="Arial" w:cs="Arial"/>
        </w:rPr>
      </w:pPr>
    </w:p>
    <w:p w14:paraId="0956A731" w14:textId="77777777" w:rsidR="00382BF1" w:rsidRPr="00BD53F6" w:rsidRDefault="00382BF1" w:rsidP="00382BF1">
      <w:pPr>
        <w:spacing w:after="0"/>
        <w:ind w:right="48"/>
        <w:jc w:val="both"/>
        <w:rPr>
          <w:rFonts w:ascii="Arial" w:eastAsia="Arial" w:hAnsi="Arial" w:cs="Arial"/>
          <w:b/>
        </w:rPr>
      </w:pPr>
      <w:r w:rsidRPr="00BD53F6">
        <w:rPr>
          <w:rFonts w:ascii="Arial" w:eastAsia="Arial" w:hAnsi="Arial" w:cs="Arial"/>
        </w:rPr>
        <w:t xml:space="preserve">En mérito de lo expuesto,  </w:t>
      </w:r>
    </w:p>
    <w:p w14:paraId="5C58C3FD" w14:textId="77777777" w:rsidR="00382BF1" w:rsidRPr="00BD53F6" w:rsidRDefault="00382BF1" w:rsidP="00382BF1">
      <w:pPr>
        <w:pBdr>
          <w:top w:val="nil"/>
          <w:left w:val="nil"/>
          <w:bottom w:val="nil"/>
          <w:right w:val="nil"/>
          <w:between w:val="nil"/>
        </w:pBdr>
        <w:spacing w:after="0"/>
        <w:ind w:right="48"/>
        <w:jc w:val="both"/>
        <w:rPr>
          <w:rFonts w:ascii="Arial" w:eastAsia="Arial" w:hAnsi="Arial" w:cs="Arial"/>
          <w:b/>
        </w:rPr>
      </w:pPr>
    </w:p>
    <w:p w14:paraId="54639BCC" w14:textId="77777777" w:rsidR="00382BF1" w:rsidRPr="00BD53F6" w:rsidRDefault="00382BF1" w:rsidP="00382BF1">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0C5CC79D" w14:textId="77777777" w:rsidR="00382BF1" w:rsidRPr="00BD53F6" w:rsidRDefault="00382BF1" w:rsidP="00382BF1">
      <w:pPr>
        <w:pBdr>
          <w:top w:val="nil"/>
          <w:left w:val="nil"/>
          <w:bottom w:val="nil"/>
          <w:right w:val="nil"/>
          <w:between w:val="nil"/>
        </w:pBdr>
        <w:spacing w:after="0"/>
        <w:ind w:right="48"/>
        <w:jc w:val="both"/>
        <w:rPr>
          <w:rFonts w:ascii="Arial" w:eastAsia="Arial" w:hAnsi="Arial" w:cs="Arial"/>
          <w:b/>
        </w:rPr>
      </w:pPr>
    </w:p>
    <w:p w14:paraId="5E629817" w14:textId="77777777" w:rsidR="00382BF1" w:rsidRPr="00BD53F6" w:rsidRDefault="00382BF1" w:rsidP="00382BF1">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SDA-03-2023-4775</w:t>
      </w:r>
      <w:r w:rsidRPr="00BD53F6">
        <w:rPr>
          <w:rFonts w:ascii="Arial" w:eastAsia="Arial" w:hAnsi="Arial" w:cs="Arial"/>
        </w:rPr>
        <w:t xml:space="preserve">, por las razones expuestas en la parte motiva del presente acto administrativo. </w:t>
      </w:r>
    </w:p>
    <w:p w14:paraId="0771A431" w14:textId="77777777" w:rsidR="00382BF1" w:rsidRPr="00BD53F6" w:rsidRDefault="00382BF1" w:rsidP="00382BF1">
      <w:pPr>
        <w:spacing w:after="0"/>
        <w:ind w:right="48"/>
        <w:jc w:val="both"/>
        <w:rPr>
          <w:rFonts w:ascii="Arial" w:eastAsia="Arial" w:hAnsi="Arial" w:cs="Arial"/>
        </w:rPr>
      </w:pPr>
    </w:p>
    <w:p w14:paraId="2DB4AC9D" w14:textId="77777777" w:rsidR="00382BF1" w:rsidRPr="00BD53F6" w:rsidRDefault="00382BF1" w:rsidP="00382BF1">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w:t>
      </w:r>
      <w:r>
        <w:rPr>
          <w:rFonts w:ascii="Arial" w:eastAsia="Arial" w:hAnsi="Arial" w:cs="Arial"/>
        </w:rPr>
        <w:t>l</w:t>
      </w:r>
      <w:r w:rsidRPr="00BD53F6">
        <w:rPr>
          <w:rFonts w:ascii="Arial" w:eastAsia="Arial" w:hAnsi="Arial" w:cs="Arial"/>
        </w:rPr>
        <w:t xml:space="preserve"> </w:t>
      </w:r>
      <w:r w:rsidRPr="00AB0DE6">
        <w:rPr>
          <w:rFonts w:ascii="Arial" w:hAnsi="Arial" w:cs="Arial"/>
        </w:rPr>
        <w:t>Señor WILLIAM ANDREW CORSON SYMES, identificado con cédula de ciudadanía No. 79.296.936</w:t>
      </w:r>
      <w:r w:rsidRPr="00BD53F6">
        <w:rPr>
          <w:rFonts w:ascii="Arial" w:eastAsia="Arial" w:hAnsi="Arial" w:cs="Arial"/>
        </w:rPr>
        <w:t xml:space="preserve">, en la </w:t>
      </w:r>
      <w:r w:rsidRPr="00F43A31">
        <w:rPr>
          <w:rFonts w:ascii="Arial" w:eastAsia="Arial" w:hAnsi="Arial" w:cs="Arial"/>
        </w:rPr>
        <w:t>Carrera 49 No. 94 - 39</w:t>
      </w:r>
      <w:r w:rsidRPr="00BD53F6">
        <w:rPr>
          <w:rFonts w:ascii="Arial" w:eastAsia="Arial" w:hAnsi="Arial" w:cs="Arial"/>
        </w:rPr>
        <w:t>, de la ciudad de Bogotá D.C.</w:t>
      </w:r>
    </w:p>
    <w:p w14:paraId="074EE173" w14:textId="77777777" w:rsidR="00382BF1" w:rsidRPr="00BD53F6" w:rsidRDefault="00382BF1" w:rsidP="00382BF1">
      <w:pPr>
        <w:spacing w:after="0"/>
        <w:ind w:right="48"/>
        <w:jc w:val="both"/>
        <w:rPr>
          <w:rFonts w:ascii="Arial" w:eastAsia="Arial" w:hAnsi="Arial" w:cs="Arial"/>
        </w:rPr>
      </w:pPr>
    </w:p>
    <w:p w14:paraId="782BA728" w14:textId="77777777" w:rsidR="00382BF1" w:rsidRPr="00BD53F6" w:rsidRDefault="00382BF1" w:rsidP="00382BF1">
      <w:pPr>
        <w:spacing w:after="0"/>
        <w:ind w:right="48"/>
        <w:jc w:val="both"/>
        <w:rPr>
          <w:rFonts w:ascii="Arial" w:eastAsia="Arial" w:hAnsi="Arial" w:cs="Arial"/>
        </w:rPr>
      </w:pPr>
      <w:bookmarkStart w:id="7" w:name="_Hlk199259958"/>
      <w:r w:rsidRPr="00BD53F6">
        <w:rPr>
          <w:rFonts w:ascii="Arial" w:eastAsia="Arial" w:hAnsi="Arial" w:cs="Arial"/>
          <w:b/>
        </w:rPr>
        <w:lastRenderedPageBreak/>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3DB89414" w14:textId="77777777" w:rsidR="00382BF1" w:rsidRPr="00BD53F6" w:rsidRDefault="00382BF1" w:rsidP="00382BF1">
      <w:pPr>
        <w:spacing w:after="0"/>
        <w:ind w:right="48"/>
        <w:jc w:val="both"/>
        <w:rPr>
          <w:rFonts w:ascii="Arial" w:eastAsia="Arial" w:hAnsi="Arial" w:cs="Arial"/>
          <w:b/>
        </w:rPr>
      </w:pPr>
    </w:p>
    <w:p w14:paraId="6D15A87E" w14:textId="77777777" w:rsidR="00382BF1" w:rsidRPr="00BD53F6" w:rsidRDefault="00382BF1" w:rsidP="00382BF1">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expediente </w:t>
      </w:r>
      <w:r>
        <w:rPr>
          <w:rFonts w:ascii="Arial" w:eastAsia="Arial" w:hAnsi="Arial" w:cs="Arial"/>
          <w:b/>
        </w:rPr>
        <w:t>SDA-03-2023-4775</w:t>
      </w:r>
      <w:r w:rsidRPr="00BD53F6">
        <w:rPr>
          <w:rFonts w:ascii="Arial" w:eastAsia="Arial" w:hAnsi="Arial" w:cs="Arial"/>
        </w:rPr>
        <w:t xml:space="preserve">, al grupo de expedientes de esta autoridad ambiental, a efectos de que proceda su archivo definitivo. </w:t>
      </w:r>
    </w:p>
    <w:p w14:paraId="72EDD2D2" w14:textId="77777777" w:rsidR="00382BF1" w:rsidRPr="00BD53F6" w:rsidRDefault="00382BF1" w:rsidP="00382BF1">
      <w:pPr>
        <w:spacing w:after="0"/>
        <w:ind w:right="48"/>
        <w:jc w:val="both"/>
        <w:rPr>
          <w:rFonts w:ascii="Arial" w:eastAsia="Arial" w:hAnsi="Arial" w:cs="Arial"/>
        </w:rPr>
      </w:pPr>
    </w:p>
    <w:p w14:paraId="28BDB59B" w14:textId="77777777" w:rsidR="00382BF1" w:rsidRPr="00BD53F6" w:rsidRDefault="00382BF1" w:rsidP="00382BF1">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10ECC3C4" w14:textId="77777777" w:rsidR="00382BF1" w:rsidRPr="00BD53F6" w:rsidRDefault="00382BF1" w:rsidP="00382BF1">
      <w:pPr>
        <w:spacing w:after="0"/>
        <w:ind w:right="48"/>
        <w:jc w:val="both"/>
        <w:rPr>
          <w:rFonts w:ascii="Arial" w:eastAsia="Arial" w:hAnsi="Arial" w:cs="Arial"/>
        </w:rPr>
      </w:pPr>
    </w:p>
    <w:p w14:paraId="661F027A" w14:textId="77777777" w:rsidR="00382BF1" w:rsidRPr="00BF04C7" w:rsidRDefault="00382BF1" w:rsidP="00382BF1">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4EAEFF13" w14:textId="77777777" w:rsidR="00382BF1" w:rsidRPr="00BF04C7" w:rsidRDefault="00382BF1" w:rsidP="00382BF1">
      <w:pPr>
        <w:spacing w:after="0"/>
        <w:ind w:right="48"/>
        <w:jc w:val="both"/>
        <w:rPr>
          <w:rFonts w:ascii="Arial" w:eastAsia="Arial" w:hAnsi="Arial" w:cs="Arial"/>
        </w:rPr>
      </w:pPr>
    </w:p>
    <w:p w14:paraId="2A7C664D" w14:textId="77777777" w:rsidR="00382BF1" w:rsidRPr="004C7879" w:rsidRDefault="00382BF1" w:rsidP="00382BF1">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6B8EFAF5" w14:textId="77777777" w:rsidR="00151297" w:rsidRDefault="00151297" w:rsidP="00855A3B">
      <w:pPr>
        <w:spacing w:after="0" w:line="240" w:lineRule="auto"/>
      </w:pPr>
    </w:p>
    <w:p w14:paraId="673E8BE7"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658A0358"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7AAF2C6B" w14:textId="77777777" w:rsidR="00151297" w:rsidRDefault="00151297" w:rsidP="00855A3B">
      <w:pPr>
        <w:spacing w:after="0" w:line="240" w:lineRule="auto"/>
      </w:pPr>
    </w:p>
    <w:p w14:paraId="2D4802D4"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3EA13F87" w14:textId="77777777" w:rsidR="00151297" w:rsidRDefault="00000000" w:rsidP="007E0C89">
      <w:pPr>
        <w:spacing w:after="0"/>
      </w:pPr>
      <w:bookmarkStart w:id="11" w:name="gdocs_firma"/>
      <w:r>
        <w:rPr>
          <w:rFonts w:cs="Arial"/>
          <w:noProof/>
          <w:lang w:val="es-CO" w:eastAsia="es-CO"/>
        </w:rPr>
        <w:drawing>
          <wp:inline distT="0" distB="0" distL="0" distR="0" wp14:anchorId="41651996" wp14:editId="5E935ED7">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4B0F06F1"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1A8A30C8"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427E2B58"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7D519BC4" w14:textId="77777777" w:rsidR="00D3506E" w:rsidRDefault="00D3506E" w:rsidP="00151297">
      <w:pPr>
        <w:spacing w:after="0" w:line="240" w:lineRule="auto"/>
        <w:rPr>
          <w:rFonts w:ascii="Arial" w:hAnsi="Arial" w:cs="Arial"/>
          <w:i/>
          <w:sz w:val="16"/>
          <w:szCs w:val="16"/>
        </w:rPr>
      </w:pPr>
    </w:p>
    <w:p w14:paraId="0E27F16E" w14:textId="176B2F77" w:rsidR="007E0C89" w:rsidRDefault="00382BF1" w:rsidP="00151297">
      <w:pPr>
        <w:spacing w:after="0" w:line="240" w:lineRule="auto"/>
        <w:rPr>
          <w:rFonts w:ascii="Arial" w:hAnsi="Arial" w:cs="Arial"/>
          <w:i/>
          <w:sz w:val="16"/>
          <w:szCs w:val="16"/>
        </w:rPr>
      </w:pPr>
      <w:r w:rsidRPr="00382BF1">
        <w:rPr>
          <w:rFonts w:ascii="Arial" w:hAnsi="Arial" w:cs="Arial"/>
          <w:i/>
          <w:sz w:val="16"/>
          <w:szCs w:val="16"/>
        </w:rPr>
        <w:t>E</w:t>
      </w:r>
      <w:r w:rsidRPr="00382BF1">
        <w:rPr>
          <w:rFonts w:ascii="Arial" w:hAnsi="Arial" w:cs="Arial"/>
          <w:i/>
          <w:sz w:val="16"/>
          <w:szCs w:val="16"/>
        </w:rPr>
        <w:t>xpediente</w:t>
      </w:r>
      <w:r>
        <w:rPr>
          <w:rFonts w:ascii="Arial" w:hAnsi="Arial" w:cs="Arial"/>
          <w:i/>
          <w:sz w:val="16"/>
          <w:szCs w:val="16"/>
        </w:rPr>
        <w:t xml:space="preserve">: </w:t>
      </w:r>
      <w:r w:rsidRPr="00382BF1">
        <w:rPr>
          <w:rFonts w:ascii="Arial" w:hAnsi="Arial" w:cs="Arial"/>
          <w:i/>
          <w:sz w:val="16"/>
          <w:szCs w:val="16"/>
        </w:rPr>
        <w:t>SDA-03-2023-4775</w:t>
      </w:r>
    </w:p>
    <w:p w14:paraId="2D65BC5D"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32F8067D"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701DC6EB"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2A092" w14:textId="77777777" w:rsidR="000577AE" w:rsidRDefault="000577AE">
      <w:pPr>
        <w:spacing w:after="0" w:line="240" w:lineRule="auto"/>
      </w:pPr>
      <w:r>
        <w:separator/>
      </w:r>
    </w:p>
  </w:endnote>
  <w:endnote w:type="continuationSeparator" w:id="0">
    <w:p w14:paraId="36C98BE5" w14:textId="77777777" w:rsidR="000577AE" w:rsidRDefault="00057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BAB81"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3CFF4FF3"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7D218D" w14:paraId="5A2BC633" w14:textId="77777777">
      <w:trPr>
        <w:trHeight w:val="1320"/>
      </w:trPr>
      <w:tc>
        <w:tcPr>
          <w:tcW w:w="4824" w:type="dxa"/>
          <w:tcMar>
            <w:top w:w="0" w:type="dxa"/>
            <w:left w:w="0" w:type="dxa"/>
            <w:bottom w:w="0" w:type="dxa"/>
            <w:right w:w="0" w:type="dxa"/>
          </w:tcMar>
          <w:vAlign w:val="center"/>
        </w:tcPr>
        <w:p w14:paraId="29AB002F" w14:textId="1D5CF8AD" w:rsidR="007D218D" w:rsidRDefault="00382BF1">
          <w:pPr>
            <w:pStyle w:val="Normal0"/>
          </w:pPr>
          <w:r>
            <w:rPr>
              <w:noProof/>
            </w:rPr>
            <w:drawing>
              <wp:inline distT="0" distB="0" distL="0" distR="0" wp14:anchorId="5EA17090" wp14:editId="50E9332C">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2032DBED" w14:textId="1F11B3AE" w:rsidR="007D218D" w:rsidRDefault="00382BF1">
          <w:pPr>
            <w:pStyle w:val="Normal0"/>
            <w:jc w:val="right"/>
          </w:pPr>
          <w:r>
            <w:rPr>
              <w:noProof/>
            </w:rPr>
            <w:drawing>
              <wp:inline distT="0" distB="0" distL="0" distR="0" wp14:anchorId="72681BD3" wp14:editId="29CFAC4C">
                <wp:extent cx="1577340" cy="807720"/>
                <wp:effectExtent l="0" t="0" r="3810" b="0"/>
                <wp:docPr id="18108274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5C5F67B8" w14:textId="77777777" w:rsidR="007D218D" w:rsidRDefault="007D21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94C8F" w14:textId="77777777" w:rsidR="000577AE" w:rsidRDefault="000577AE">
      <w:pPr>
        <w:spacing w:after="0" w:line="240" w:lineRule="auto"/>
      </w:pPr>
      <w:r>
        <w:separator/>
      </w:r>
    </w:p>
  </w:footnote>
  <w:footnote w:type="continuationSeparator" w:id="0">
    <w:p w14:paraId="1FAE4CC4" w14:textId="77777777" w:rsidR="000577AE" w:rsidRDefault="000577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880D6"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7D218D" w14:paraId="3963A063" w14:textId="77777777">
      <w:tc>
        <w:tcPr>
          <w:tcW w:w="9406" w:type="dxa"/>
          <w:tcMar>
            <w:top w:w="160" w:type="dxa"/>
            <w:left w:w="0" w:type="dxa"/>
            <w:bottom w:w="0" w:type="dxa"/>
            <w:right w:w="0" w:type="dxa"/>
          </w:tcMar>
        </w:tcPr>
        <w:p w14:paraId="36F39338" w14:textId="74CC7E58" w:rsidR="007D218D" w:rsidRDefault="00382BF1">
          <w:pPr>
            <w:pStyle w:val="Normal1"/>
            <w:jc w:val="center"/>
          </w:pPr>
          <w:r>
            <w:rPr>
              <w:noProof/>
            </w:rPr>
            <w:drawing>
              <wp:inline distT="0" distB="0" distL="0" distR="0" wp14:anchorId="1DB25CDE" wp14:editId="3FF6A95F">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3E0CD606" w14:textId="77777777" w:rsidR="007D218D" w:rsidRDefault="007D218D"/>
  <w:p w14:paraId="0D7B78C7" w14:textId="77777777" w:rsidR="005433B0" w:rsidRDefault="005433B0" w:rsidP="00151297">
    <w:pPr>
      <w:pStyle w:val="Encabezado"/>
      <w:jc w:val="center"/>
      <w:rPr>
        <w:noProof/>
        <w:lang w:eastAsia="es-CO"/>
      </w:rPr>
    </w:pPr>
  </w:p>
  <w:p w14:paraId="54D5208A"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144128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18D"/>
    <w:rsid w:val="000577AE"/>
    <w:rsid w:val="00091096"/>
    <w:rsid w:val="000F3F6D"/>
    <w:rsid w:val="00151297"/>
    <w:rsid w:val="00151E86"/>
    <w:rsid w:val="00382BF1"/>
    <w:rsid w:val="00454FDF"/>
    <w:rsid w:val="004A586C"/>
    <w:rsid w:val="00521220"/>
    <w:rsid w:val="005433B0"/>
    <w:rsid w:val="006A57A7"/>
    <w:rsid w:val="00721654"/>
    <w:rsid w:val="007D218D"/>
    <w:rsid w:val="007E0C89"/>
    <w:rsid w:val="00855A3B"/>
    <w:rsid w:val="00A77307"/>
    <w:rsid w:val="00AA76C3"/>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931F5"/>
  <w15:docId w15:val="{C845D445-8C26-4C99-89D9-40651F1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382BF1"/>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382BF1"/>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1868</Words>
  <Characters>10277</Characters>
  <Application>Microsoft Office Word</Application>
  <DocSecurity>0</DocSecurity>
  <Lines>85</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2025-08-12T01:00:00Z</dcterms:created>
  <dcterms:modified xsi:type="dcterms:W3CDTF">2025-08-12T01:00:00Z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